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5" w:rsidRPr="00B32B4D" w:rsidRDefault="00825AD9">
      <w:pPr>
        <w:pStyle w:val="Style5"/>
        <w:widowControl/>
        <w:spacing w:before="53" w:after="302"/>
        <w:ind w:left="2078"/>
        <w:rPr>
          <w:rStyle w:val="FontStyle12"/>
          <w:b/>
        </w:rPr>
      </w:pPr>
      <w:r w:rsidRPr="00B32B4D">
        <w:rPr>
          <w:rStyle w:val="FontStyle12"/>
          <w:b/>
        </w:rPr>
        <w:t xml:space="preserve">МОУ </w:t>
      </w:r>
      <w:r w:rsidR="00B32B4D" w:rsidRPr="00B32B4D">
        <w:rPr>
          <w:rStyle w:val="FontStyle12"/>
          <w:b/>
        </w:rPr>
        <w:t>Деревянская</w:t>
      </w:r>
      <w:r w:rsidRPr="00B32B4D">
        <w:rPr>
          <w:rStyle w:val="FontStyle12"/>
          <w:b/>
        </w:rPr>
        <w:t xml:space="preserve"> средняя общеобразовательная школа №</w:t>
      </w:r>
      <w:r w:rsidR="00B32B4D" w:rsidRPr="00B32B4D">
        <w:rPr>
          <w:rStyle w:val="FontStyle12"/>
          <w:b/>
        </w:rPr>
        <w:t xml:space="preserve"> 9</w:t>
      </w:r>
    </w:p>
    <w:p w:rsidR="003649B5" w:rsidRDefault="003649B5">
      <w:pPr>
        <w:pStyle w:val="Style5"/>
        <w:widowControl/>
        <w:spacing w:before="53" w:after="302"/>
        <w:ind w:left="2078"/>
        <w:rPr>
          <w:rStyle w:val="FontStyle12"/>
        </w:rPr>
        <w:sectPr w:rsidR="003649B5">
          <w:footerReference w:type="default" r:id="rId7"/>
          <w:type w:val="continuous"/>
          <w:pgSz w:w="11905" w:h="16837"/>
          <w:pgMar w:top="313" w:right="770" w:bottom="898" w:left="1490" w:header="720" w:footer="720" w:gutter="0"/>
          <w:cols w:space="60"/>
          <w:noEndnote/>
        </w:sectPr>
      </w:pPr>
    </w:p>
    <w:p w:rsidR="003649B5" w:rsidRDefault="003649B5">
      <w:pPr>
        <w:widowControl/>
        <w:spacing w:line="1" w:lineRule="exact"/>
        <w:rPr>
          <w:sz w:val="2"/>
          <w:szCs w:val="2"/>
        </w:rPr>
      </w:pPr>
    </w:p>
    <w:p w:rsidR="003649B5" w:rsidRDefault="000063DA" w:rsidP="00B32B4D">
      <w:pPr>
        <w:pStyle w:val="Style2"/>
        <w:widowControl/>
        <w:spacing w:before="216" w:line="274" w:lineRule="exact"/>
        <w:rPr>
          <w:rStyle w:val="FontStyle12"/>
        </w:rPr>
        <w:sectPr w:rsidR="003649B5">
          <w:type w:val="continuous"/>
          <w:pgSz w:w="11905" w:h="16837"/>
          <w:pgMar w:top="313" w:right="1399" w:bottom="898" w:left="1558" w:header="720" w:footer="720" w:gutter="0"/>
          <w:cols w:num="2" w:space="720" w:equalWidth="0">
            <w:col w:w="2697" w:space="2606"/>
            <w:col w:w="3643"/>
          </w:cols>
          <w:noEndnote/>
        </w:sectPr>
      </w:pPr>
      <w:r w:rsidRPr="000063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55pt;margin-top:12.7pt;width:222.05pt;height:71.75pt;z-index:251658240;mso-wrap-edited:f;mso-wrap-distance-left:1.9pt;mso-wrap-distance-top:7.9pt;mso-wrap-distance-right:1.9pt;mso-wrap-distance-bottom:8.15pt;mso-position-horizontal-relative:margin" filled="f" stroked="f">
            <v:textbox inset="0,0,0,0">
              <w:txbxContent>
                <w:p w:rsidR="00B32B4D" w:rsidRDefault="00825AD9">
                  <w:pPr>
                    <w:pStyle w:val="Style2"/>
                    <w:widowControl/>
                    <w:spacing w:line="278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Утверждаю. </w:t>
                  </w:r>
                </w:p>
                <w:p w:rsidR="003649B5" w:rsidRDefault="00825AD9">
                  <w:pPr>
                    <w:pStyle w:val="Style2"/>
                    <w:widowControl/>
                    <w:spacing w:line="278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Директор Учре</w:t>
                  </w:r>
                  <w:r w:rsidR="00B32B4D">
                    <w:rPr>
                      <w:rStyle w:val="FontStyle12"/>
                    </w:rPr>
                    <w:t>ждения</w:t>
                  </w:r>
                </w:p>
                <w:p w:rsidR="00B32B4D" w:rsidRDefault="00B32B4D">
                  <w:pPr>
                    <w:pStyle w:val="Style2"/>
                    <w:widowControl/>
                    <w:spacing w:line="278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___________________Н.А.Изотова</w:t>
                  </w:r>
                </w:p>
                <w:p w:rsidR="00B32B4D" w:rsidRDefault="00B32B4D">
                  <w:pPr>
                    <w:pStyle w:val="Style2"/>
                    <w:widowControl/>
                    <w:spacing w:line="278" w:lineRule="exac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Приказ №</w:t>
                  </w:r>
                  <w:r w:rsidR="00730BB6">
                    <w:rPr>
                      <w:rStyle w:val="FontStyle12"/>
                    </w:rPr>
                    <w:t xml:space="preserve"> 167</w:t>
                  </w:r>
                  <w:r>
                    <w:rPr>
                      <w:rStyle w:val="FontStyle12"/>
                    </w:rPr>
                    <w:t xml:space="preserve"> от</w:t>
                  </w:r>
                  <w:r w:rsidR="00687EF8">
                    <w:rPr>
                      <w:rStyle w:val="FontStyle12"/>
                    </w:rPr>
                    <w:t xml:space="preserve"> 20.10.2014г.</w:t>
                  </w:r>
                </w:p>
              </w:txbxContent>
            </v:textbox>
            <w10:wrap type="topAndBottom" anchorx="margin"/>
          </v:shape>
        </w:pict>
      </w:r>
      <w:r w:rsidR="00825AD9">
        <w:rPr>
          <w:rStyle w:val="FontStyle12"/>
        </w:rPr>
        <w:t>Принято на Конференции Учреждения Протокол № 1 от 20.</w:t>
      </w:r>
      <w:r w:rsidR="004D253E">
        <w:rPr>
          <w:rStyle w:val="FontStyle12"/>
        </w:rPr>
        <w:t>10</w:t>
      </w:r>
      <w:r w:rsidR="00825AD9">
        <w:rPr>
          <w:rStyle w:val="FontStyle12"/>
        </w:rPr>
        <w:t>.2014 г.</w:t>
      </w:r>
    </w:p>
    <w:p w:rsidR="003649B5" w:rsidRDefault="003649B5">
      <w:pPr>
        <w:pStyle w:val="Style4"/>
        <w:widowControl/>
        <w:spacing w:line="240" w:lineRule="exact"/>
        <w:ind w:left="1709" w:right="1728"/>
        <w:rPr>
          <w:sz w:val="20"/>
          <w:szCs w:val="20"/>
        </w:rPr>
      </w:pPr>
    </w:p>
    <w:p w:rsidR="00B32B4D" w:rsidRPr="00B32B4D" w:rsidRDefault="00825AD9" w:rsidP="00B32B4D">
      <w:pPr>
        <w:pStyle w:val="Style4"/>
        <w:widowControl/>
        <w:spacing w:before="72" w:line="240" w:lineRule="auto"/>
        <w:ind w:left="1709" w:right="1728"/>
        <w:rPr>
          <w:rStyle w:val="FontStyle11"/>
          <w:sz w:val="28"/>
          <w:szCs w:val="28"/>
        </w:rPr>
      </w:pPr>
      <w:r w:rsidRPr="00B32B4D">
        <w:rPr>
          <w:rStyle w:val="FontStyle11"/>
          <w:sz w:val="28"/>
          <w:szCs w:val="28"/>
        </w:rPr>
        <w:t xml:space="preserve">Положение о Конференции (Общем собрании) </w:t>
      </w:r>
    </w:p>
    <w:p w:rsidR="003649B5" w:rsidRPr="00B32B4D" w:rsidRDefault="00825AD9" w:rsidP="00B32B4D">
      <w:pPr>
        <w:pStyle w:val="Style4"/>
        <w:widowControl/>
        <w:spacing w:before="72" w:line="240" w:lineRule="auto"/>
        <w:ind w:right="6"/>
        <w:rPr>
          <w:rStyle w:val="FontStyle11"/>
          <w:sz w:val="28"/>
          <w:szCs w:val="28"/>
        </w:rPr>
      </w:pPr>
      <w:r w:rsidRPr="00B32B4D">
        <w:rPr>
          <w:rStyle w:val="FontStyle11"/>
          <w:sz w:val="28"/>
          <w:szCs w:val="28"/>
        </w:rPr>
        <w:t xml:space="preserve">МОУ </w:t>
      </w:r>
      <w:r w:rsidR="00B32B4D" w:rsidRPr="00B32B4D">
        <w:rPr>
          <w:rStyle w:val="FontStyle11"/>
          <w:sz w:val="28"/>
          <w:szCs w:val="28"/>
        </w:rPr>
        <w:t>Деревянская</w:t>
      </w:r>
      <w:r w:rsidRPr="00B32B4D">
        <w:rPr>
          <w:rStyle w:val="FontStyle11"/>
          <w:sz w:val="28"/>
          <w:szCs w:val="28"/>
        </w:rPr>
        <w:t xml:space="preserve"> средняя общеобразовательная школа №</w:t>
      </w:r>
      <w:r w:rsidR="00B32B4D" w:rsidRPr="00B32B4D">
        <w:rPr>
          <w:rStyle w:val="FontStyle11"/>
          <w:sz w:val="28"/>
          <w:szCs w:val="28"/>
        </w:rPr>
        <w:t>9</w:t>
      </w:r>
    </w:p>
    <w:p w:rsidR="003649B5" w:rsidRDefault="00825AD9">
      <w:pPr>
        <w:pStyle w:val="Style6"/>
        <w:widowControl/>
        <w:tabs>
          <w:tab w:val="left" w:pos="533"/>
        </w:tabs>
        <w:spacing w:before="5" w:line="552" w:lineRule="exact"/>
        <w:jc w:val="left"/>
        <w:rPr>
          <w:rStyle w:val="FontStyle12"/>
        </w:rPr>
      </w:pPr>
      <w:r>
        <w:rPr>
          <w:rStyle w:val="FontStyle11"/>
        </w:rPr>
        <w:t>1.</w:t>
      </w:r>
      <w:r>
        <w:rPr>
          <w:rStyle w:val="FontStyle11"/>
          <w:b w:val="0"/>
          <w:bCs w:val="0"/>
          <w:sz w:val="20"/>
          <w:szCs w:val="20"/>
        </w:rPr>
        <w:tab/>
      </w:r>
      <w:r w:rsidRPr="00B32B4D">
        <w:rPr>
          <w:rStyle w:val="FontStyle12"/>
          <w:b/>
        </w:rPr>
        <w:t>ОБЩИЕ ПОЛОЖЕНИЯ</w:t>
      </w:r>
    </w:p>
    <w:p w:rsidR="003649B5" w:rsidRDefault="00825AD9" w:rsidP="00B32B4D">
      <w:pPr>
        <w:pStyle w:val="Style6"/>
        <w:widowControl/>
        <w:numPr>
          <w:ilvl w:val="0"/>
          <w:numId w:val="1"/>
        </w:numPr>
        <w:tabs>
          <w:tab w:val="left" w:pos="509"/>
        </w:tabs>
        <w:spacing w:before="221" w:line="274" w:lineRule="exact"/>
        <w:rPr>
          <w:rStyle w:val="FontStyle12"/>
        </w:rPr>
      </w:pPr>
      <w:r>
        <w:rPr>
          <w:rStyle w:val="FontStyle12"/>
        </w:rPr>
        <w:t xml:space="preserve">Настоящее «Положение» разработано в соответствии с Конституцией Российской Федерации, Законом РФ «Об образовании», Уставом МОУ </w:t>
      </w:r>
      <w:r w:rsidR="00B32B4D">
        <w:rPr>
          <w:rStyle w:val="FontStyle12"/>
        </w:rPr>
        <w:t>Деревянская</w:t>
      </w:r>
      <w:r>
        <w:rPr>
          <w:rStyle w:val="FontStyle12"/>
        </w:rPr>
        <w:t xml:space="preserve"> средняя общеобразовательная школа № </w:t>
      </w:r>
      <w:r w:rsidR="00B32B4D">
        <w:rPr>
          <w:rStyle w:val="FontStyle12"/>
        </w:rPr>
        <w:t>9</w:t>
      </w:r>
      <w:r>
        <w:rPr>
          <w:rStyle w:val="FontStyle12"/>
        </w:rPr>
        <w:t>.</w:t>
      </w:r>
    </w:p>
    <w:p w:rsidR="003649B5" w:rsidRDefault="00825AD9" w:rsidP="00B32B4D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274" w:lineRule="exact"/>
        <w:rPr>
          <w:rStyle w:val="FontStyle12"/>
        </w:rPr>
      </w:pPr>
      <w:r>
        <w:rPr>
          <w:rStyle w:val="FontStyle12"/>
        </w:rPr>
        <w:t>Конференция школы (Общее собрание) является высшим коллегиальным органом самоуправления школы, создается и действует в целях содействия осуществлению самоуправленческих начал, развития инициативы коллектива, реализации прав автономии школы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государственно-общественных принципов управления.</w:t>
      </w:r>
    </w:p>
    <w:p w:rsidR="003649B5" w:rsidRDefault="00825AD9">
      <w:pPr>
        <w:pStyle w:val="Style6"/>
        <w:widowControl/>
        <w:tabs>
          <w:tab w:val="left" w:pos="586"/>
        </w:tabs>
        <w:spacing w:line="274" w:lineRule="exact"/>
        <w:rPr>
          <w:rStyle w:val="FontStyle12"/>
        </w:rPr>
      </w:pPr>
      <w:r>
        <w:rPr>
          <w:rStyle w:val="FontStyle12"/>
        </w:rPr>
        <w:t>1.3.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Конференция работает в тесном контакте с руководством школы, другими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коллегиальными органами самоуправления школы в соответствии с действующим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законодательством РФ, Уставом школы. Деятельность Конференции регламентируется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Положением о Конференции.</w:t>
      </w:r>
    </w:p>
    <w:p w:rsidR="003649B5" w:rsidRDefault="00825AD9">
      <w:pPr>
        <w:pStyle w:val="Style6"/>
        <w:widowControl/>
        <w:tabs>
          <w:tab w:val="left" w:pos="413"/>
        </w:tabs>
        <w:spacing w:line="274" w:lineRule="exact"/>
        <w:rPr>
          <w:rStyle w:val="FontStyle12"/>
        </w:rPr>
      </w:pPr>
      <w:r>
        <w:rPr>
          <w:rStyle w:val="FontStyle12"/>
        </w:rPr>
        <w:t>1.4.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Конференция обеспечивает целесообразное взаимодействие педагогического коллектива,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семьи и общественности по реализации государственной политики в вопросах образования,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воспитания и выполнение задач школы.</w:t>
      </w:r>
    </w:p>
    <w:p w:rsidR="003649B5" w:rsidRDefault="003649B5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3649B5" w:rsidRPr="00B32B4D" w:rsidRDefault="00825AD9">
      <w:pPr>
        <w:pStyle w:val="Style6"/>
        <w:widowControl/>
        <w:tabs>
          <w:tab w:val="left" w:pos="533"/>
        </w:tabs>
        <w:spacing w:before="62" w:line="240" w:lineRule="auto"/>
        <w:jc w:val="left"/>
        <w:rPr>
          <w:rStyle w:val="FontStyle12"/>
          <w:b/>
        </w:rPr>
      </w:pPr>
      <w:r w:rsidRPr="00B32B4D">
        <w:rPr>
          <w:rStyle w:val="FontStyle12"/>
          <w:b/>
        </w:rPr>
        <w:t>2.</w:t>
      </w:r>
      <w:r w:rsidRPr="00B32B4D">
        <w:rPr>
          <w:rStyle w:val="FontStyle12"/>
          <w:b/>
          <w:sz w:val="20"/>
          <w:szCs w:val="20"/>
        </w:rPr>
        <w:tab/>
      </w:r>
      <w:r w:rsidRPr="00B32B4D">
        <w:rPr>
          <w:rStyle w:val="FontStyle12"/>
          <w:b/>
        </w:rPr>
        <w:t>СОСТАВ КОНФЕРЕНЦИИ И РУКОВОДСТВО</w:t>
      </w:r>
    </w:p>
    <w:p w:rsidR="003649B5" w:rsidRDefault="003649B5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3649B5" w:rsidRDefault="00825AD9">
      <w:pPr>
        <w:pStyle w:val="Style6"/>
        <w:widowControl/>
        <w:tabs>
          <w:tab w:val="left" w:pos="418"/>
        </w:tabs>
        <w:spacing w:before="58" w:line="240" w:lineRule="auto"/>
        <w:jc w:val="left"/>
        <w:rPr>
          <w:rStyle w:val="FontStyle12"/>
        </w:rPr>
      </w:pPr>
      <w:r>
        <w:rPr>
          <w:rStyle w:val="FontStyle12"/>
        </w:rPr>
        <w:t>2.1.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Состав Общего собрания:</w:t>
      </w:r>
    </w:p>
    <w:p w:rsidR="003649B5" w:rsidRDefault="00825AD9" w:rsidP="00B32B4D">
      <w:pPr>
        <w:pStyle w:val="Style7"/>
        <w:widowControl/>
        <w:numPr>
          <w:ilvl w:val="0"/>
          <w:numId w:val="2"/>
        </w:numPr>
        <w:tabs>
          <w:tab w:val="left" w:pos="691"/>
        </w:tabs>
        <w:spacing w:before="19"/>
        <w:ind w:left="691"/>
        <w:jc w:val="both"/>
        <w:rPr>
          <w:rStyle w:val="FontStyle12"/>
        </w:rPr>
      </w:pPr>
      <w:r>
        <w:rPr>
          <w:rStyle w:val="FontStyle12"/>
        </w:rPr>
        <w:t>родители школы (один представитель от параллели), родители ДО (</w:t>
      </w:r>
      <w:r w:rsidR="000C72E6">
        <w:rPr>
          <w:rStyle w:val="FontStyle12"/>
        </w:rPr>
        <w:t>председатель родительского комитета</w:t>
      </w:r>
      <w:r w:rsidR="00A774D4">
        <w:rPr>
          <w:rStyle w:val="FontStyle12"/>
        </w:rPr>
        <w:t xml:space="preserve"> ДО</w:t>
      </w:r>
      <w:r>
        <w:rPr>
          <w:rStyle w:val="FontStyle12"/>
        </w:rPr>
        <w:t>), избираются на родительских собраниях групп, классов и на заседании родительского комитета ежегодно;</w:t>
      </w:r>
    </w:p>
    <w:p w:rsidR="003649B5" w:rsidRDefault="00825AD9" w:rsidP="00B32B4D">
      <w:pPr>
        <w:pStyle w:val="Style7"/>
        <w:widowControl/>
        <w:numPr>
          <w:ilvl w:val="0"/>
          <w:numId w:val="2"/>
        </w:numPr>
        <w:tabs>
          <w:tab w:val="left" w:pos="691"/>
        </w:tabs>
        <w:spacing w:before="10"/>
        <w:ind w:left="691"/>
        <w:jc w:val="both"/>
        <w:rPr>
          <w:rStyle w:val="FontStyle12"/>
        </w:rPr>
      </w:pPr>
      <w:r>
        <w:rPr>
          <w:rStyle w:val="FontStyle12"/>
        </w:rPr>
        <w:t>представители педагогических работников Учреждения, избираются на Педагогических советах ежегодно (1/3 состава Общего собрания);</w:t>
      </w:r>
    </w:p>
    <w:p w:rsidR="003649B5" w:rsidRDefault="00825AD9" w:rsidP="00B32B4D">
      <w:pPr>
        <w:pStyle w:val="Style7"/>
        <w:widowControl/>
        <w:numPr>
          <w:ilvl w:val="0"/>
          <w:numId w:val="2"/>
        </w:numPr>
        <w:tabs>
          <w:tab w:val="left" w:pos="691"/>
        </w:tabs>
        <w:spacing w:before="10"/>
        <w:ind w:left="691"/>
        <w:jc w:val="both"/>
        <w:rPr>
          <w:rStyle w:val="FontStyle12"/>
        </w:rPr>
      </w:pPr>
      <w:r>
        <w:rPr>
          <w:rStyle w:val="FontStyle12"/>
        </w:rPr>
        <w:t>представители обучающихся 8-11-х классов Учреждения, избираемые на классных собраниях обучающихся и на Совете обучающихся ежегодно (1/3 состава Общего собрания).</w:t>
      </w:r>
    </w:p>
    <w:p w:rsidR="003649B5" w:rsidRDefault="00825AD9">
      <w:pPr>
        <w:pStyle w:val="Style6"/>
        <w:widowControl/>
        <w:tabs>
          <w:tab w:val="left" w:pos="566"/>
        </w:tabs>
        <w:rPr>
          <w:rStyle w:val="FontStyle12"/>
        </w:rPr>
      </w:pPr>
      <w:r>
        <w:rPr>
          <w:rStyle w:val="FontStyle12"/>
        </w:rPr>
        <w:t>2.2.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Конференцию возглавляет председатель</w:t>
      </w:r>
      <w:r w:rsidR="000C72E6">
        <w:rPr>
          <w:rStyle w:val="FontStyle12"/>
        </w:rPr>
        <w:t>-руководитель Учреждения.</w:t>
      </w:r>
    </w:p>
    <w:p w:rsidR="003649B5" w:rsidRDefault="00825AD9" w:rsidP="00B32B4D">
      <w:pPr>
        <w:pStyle w:val="Style6"/>
        <w:widowControl/>
        <w:numPr>
          <w:ilvl w:val="0"/>
          <w:numId w:val="3"/>
        </w:numPr>
        <w:tabs>
          <w:tab w:val="left" w:pos="466"/>
        </w:tabs>
        <w:jc w:val="left"/>
        <w:rPr>
          <w:rStyle w:val="FontStyle12"/>
        </w:rPr>
      </w:pPr>
      <w:r>
        <w:rPr>
          <w:rStyle w:val="FontStyle12"/>
        </w:rPr>
        <w:t>Конференция избирает из своего состава секретаря.</w:t>
      </w:r>
    </w:p>
    <w:p w:rsidR="003649B5" w:rsidRDefault="00825AD9" w:rsidP="00B32B4D">
      <w:pPr>
        <w:pStyle w:val="Style6"/>
        <w:widowControl/>
        <w:numPr>
          <w:ilvl w:val="0"/>
          <w:numId w:val="3"/>
        </w:numPr>
        <w:tabs>
          <w:tab w:val="left" w:pos="466"/>
        </w:tabs>
        <w:jc w:val="left"/>
        <w:rPr>
          <w:rStyle w:val="FontStyle12"/>
        </w:rPr>
      </w:pPr>
      <w:r>
        <w:rPr>
          <w:rStyle w:val="FontStyle12"/>
        </w:rPr>
        <w:t>Администрацию школы на Конференции представляют директор и его заместители.</w:t>
      </w:r>
    </w:p>
    <w:p w:rsidR="003649B5" w:rsidRDefault="00825AD9" w:rsidP="00B32B4D">
      <w:pPr>
        <w:pStyle w:val="Style6"/>
        <w:widowControl/>
        <w:numPr>
          <w:ilvl w:val="0"/>
          <w:numId w:val="3"/>
        </w:numPr>
        <w:tabs>
          <w:tab w:val="left" w:pos="466"/>
        </w:tabs>
        <w:rPr>
          <w:rStyle w:val="FontStyle12"/>
        </w:rPr>
      </w:pPr>
      <w:r>
        <w:rPr>
          <w:rStyle w:val="FontStyle12"/>
        </w:rPr>
        <w:t>Избрание представителей Конференции проводится путём голосования. Участие в выборах является добровольным. Избранными считаются кандидаты, получившие наибольшее количество голосов.</w:t>
      </w:r>
    </w:p>
    <w:p w:rsidR="003649B5" w:rsidRDefault="00825AD9" w:rsidP="00B32B4D">
      <w:pPr>
        <w:pStyle w:val="Style6"/>
        <w:widowControl/>
        <w:numPr>
          <w:ilvl w:val="0"/>
          <w:numId w:val="4"/>
        </w:numPr>
        <w:tabs>
          <w:tab w:val="left" w:pos="427"/>
        </w:tabs>
        <w:spacing w:before="53" w:line="274" w:lineRule="exact"/>
        <w:rPr>
          <w:rStyle w:val="FontStyle12"/>
        </w:rPr>
      </w:pPr>
      <w:r>
        <w:rPr>
          <w:rStyle w:val="FontStyle12"/>
        </w:rPr>
        <w:t>Обязательными представителями Конференции (без голосования по этим кандидатурам) являются председателе Родительского комитета или его заместитель, председатель Совета обучающихся или его заместитель.</w:t>
      </w:r>
    </w:p>
    <w:p w:rsidR="003649B5" w:rsidRDefault="00825AD9" w:rsidP="00B32B4D">
      <w:pPr>
        <w:pStyle w:val="Style6"/>
        <w:widowControl/>
        <w:numPr>
          <w:ilvl w:val="0"/>
          <w:numId w:val="4"/>
        </w:numPr>
        <w:tabs>
          <w:tab w:val="left" w:pos="42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Все представители Конференции имеют равные права и обязанности.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490"/>
        </w:tabs>
        <w:spacing w:before="34" w:line="274" w:lineRule="exact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ЗАДАЧИ КОНФЕРЕНЦИИ</w:t>
      </w:r>
    </w:p>
    <w:p w:rsidR="003649B5" w:rsidRDefault="00825AD9">
      <w:pPr>
        <w:pStyle w:val="Style5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3.1. Основными задачами Конференции являются:</w:t>
      </w:r>
    </w:p>
    <w:p w:rsidR="003649B5" w:rsidRDefault="00825AD9" w:rsidP="00B32B4D">
      <w:pPr>
        <w:pStyle w:val="Style6"/>
        <w:widowControl/>
        <w:numPr>
          <w:ilvl w:val="0"/>
          <w:numId w:val="5"/>
        </w:numPr>
        <w:tabs>
          <w:tab w:val="left" w:pos="586"/>
        </w:tabs>
        <w:spacing w:line="274" w:lineRule="exact"/>
        <w:rPr>
          <w:rStyle w:val="FontStyle12"/>
        </w:rPr>
      </w:pPr>
      <w:r>
        <w:rPr>
          <w:rStyle w:val="FontStyle12"/>
        </w:rPr>
        <w:t>создание оптимальных условий для равноправного сотрудничества всех участников образовательного процесса;</w:t>
      </w:r>
    </w:p>
    <w:p w:rsidR="003649B5" w:rsidRDefault="00825AD9" w:rsidP="00B32B4D">
      <w:pPr>
        <w:pStyle w:val="Style6"/>
        <w:widowControl/>
        <w:numPr>
          <w:ilvl w:val="0"/>
          <w:numId w:val="5"/>
        </w:numPr>
        <w:tabs>
          <w:tab w:val="left" w:pos="586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lastRenderedPageBreak/>
        <w:t>защита законных прав и интересов всех участников образовательного процесса;</w:t>
      </w:r>
    </w:p>
    <w:p w:rsidR="003649B5" w:rsidRDefault="00825AD9" w:rsidP="00B32B4D">
      <w:pPr>
        <w:pStyle w:val="Style6"/>
        <w:widowControl/>
        <w:numPr>
          <w:ilvl w:val="0"/>
          <w:numId w:val="5"/>
        </w:numPr>
        <w:tabs>
          <w:tab w:val="left" w:pos="586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анализ деятельности школы и прогнозирование ее развития.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490"/>
        </w:tabs>
        <w:spacing w:before="38" w:line="274" w:lineRule="exact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ФУНКЦИИ КОНФЕРЕНЦИИ</w:t>
      </w:r>
    </w:p>
    <w:p w:rsidR="003649B5" w:rsidRDefault="00825AD9" w:rsidP="00B32B4D">
      <w:pPr>
        <w:pStyle w:val="Style1"/>
        <w:widowControl/>
        <w:numPr>
          <w:ilvl w:val="0"/>
          <w:numId w:val="6"/>
        </w:numPr>
        <w:tabs>
          <w:tab w:val="left" w:pos="557"/>
        </w:tabs>
        <w:ind w:left="350"/>
        <w:rPr>
          <w:rStyle w:val="FontStyle12"/>
        </w:rPr>
      </w:pPr>
      <w:r>
        <w:rPr>
          <w:rStyle w:val="FontStyle12"/>
        </w:rPr>
        <w:t>определяет перспективы развития Учреждения;  принимает программу развития Учреждения;</w:t>
      </w:r>
    </w:p>
    <w:p w:rsidR="003649B5" w:rsidRDefault="00825AD9" w:rsidP="00B32B4D">
      <w:pPr>
        <w:pStyle w:val="Style1"/>
        <w:widowControl/>
        <w:numPr>
          <w:ilvl w:val="0"/>
          <w:numId w:val="6"/>
        </w:numPr>
        <w:tabs>
          <w:tab w:val="left" w:pos="557"/>
        </w:tabs>
        <w:ind w:left="350"/>
        <w:rPr>
          <w:rStyle w:val="FontStyle12"/>
        </w:rPr>
      </w:pPr>
      <w:r>
        <w:rPr>
          <w:rStyle w:val="FontStyle12"/>
        </w:rPr>
        <w:t>по представлению Руководителя школы обсуждает и принимает проект новой редакции Устава Учреждения, изменения и дополнения в Устав;</w:t>
      </w:r>
    </w:p>
    <w:p w:rsidR="003649B5" w:rsidRDefault="00825AD9" w:rsidP="00B32B4D">
      <w:pPr>
        <w:pStyle w:val="Style6"/>
        <w:widowControl/>
        <w:numPr>
          <w:ilvl w:val="0"/>
          <w:numId w:val="6"/>
        </w:numPr>
        <w:tabs>
          <w:tab w:val="left" w:pos="55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определяет формы и условия деятельности в Учреждении общественных организаций;</w:t>
      </w:r>
    </w:p>
    <w:p w:rsidR="003649B5" w:rsidRDefault="00825AD9" w:rsidP="00B32B4D">
      <w:pPr>
        <w:pStyle w:val="Style6"/>
        <w:widowControl/>
        <w:numPr>
          <w:ilvl w:val="0"/>
          <w:numId w:val="6"/>
        </w:numPr>
        <w:tabs>
          <w:tab w:val="left" w:pos="55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заслушивает отчеты администрации Учреждения о результатах деятельности;</w:t>
      </w:r>
    </w:p>
    <w:p w:rsidR="003649B5" w:rsidRDefault="00825AD9" w:rsidP="00B32B4D">
      <w:pPr>
        <w:pStyle w:val="Style6"/>
        <w:widowControl/>
        <w:numPr>
          <w:ilvl w:val="0"/>
          <w:numId w:val="6"/>
        </w:numPr>
        <w:tabs>
          <w:tab w:val="left" w:pos="55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обсуждает результаты деятельности Учреждения и оценивает их;</w:t>
      </w:r>
    </w:p>
    <w:p w:rsidR="003649B5" w:rsidRDefault="00825AD9" w:rsidP="00B32B4D">
      <w:pPr>
        <w:pStyle w:val="Style1"/>
        <w:widowControl/>
        <w:numPr>
          <w:ilvl w:val="0"/>
          <w:numId w:val="6"/>
        </w:numPr>
        <w:tabs>
          <w:tab w:val="left" w:pos="557"/>
        </w:tabs>
        <w:ind w:left="350"/>
        <w:rPr>
          <w:rStyle w:val="FontStyle12"/>
        </w:rPr>
      </w:pPr>
      <w:r>
        <w:rPr>
          <w:rStyle w:val="FontStyle12"/>
        </w:rPr>
        <w:t>принимает локальные акты Учреждения, за исключением локальных актов, принятие которых отнесено к компетенции Руководителя Учреждения;</w:t>
      </w:r>
    </w:p>
    <w:p w:rsidR="003649B5" w:rsidRDefault="00825AD9" w:rsidP="00B32B4D">
      <w:pPr>
        <w:pStyle w:val="Style1"/>
        <w:widowControl/>
        <w:numPr>
          <w:ilvl w:val="0"/>
          <w:numId w:val="6"/>
        </w:numPr>
        <w:tabs>
          <w:tab w:val="left" w:pos="557"/>
        </w:tabs>
        <w:ind w:left="350"/>
        <w:rPr>
          <w:rStyle w:val="FontStyle12"/>
        </w:rPr>
      </w:pPr>
      <w:r>
        <w:rPr>
          <w:rStyle w:val="FontStyle12"/>
        </w:rPr>
        <w:t>принимает      компонент      образовательного      учреждения      государственного образовательного стандарта общего образования;</w:t>
      </w:r>
    </w:p>
    <w:p w:rsidR="003649B5" w:rsidRDefault="00825AD9" w:rsidP="00B32B4D">
      <w:pPr>
        <w:pStyle w:val="Style6"/>
        <w:widowControl/>
        <w:numPr>
          <w:ilvl w:val="0"/>
          <w:numId w:val="6"/>
        </w:numPr>
        <w:tabs>
          <w:tab w:val="left" w:pos="55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принимает образовательные программы Учреждения;</w:t>
      </w:r>
    </w:p>
    <w:p w:rsidR="003649B5" w:rsidRDefault="00825AD9" w:rsidP="00B32B4D">
      <w:pPr>
        <w:pStyle w:val="Style1"/>
        <w:widowControl/>
        <w:numPr>
          <w:ilvl w:val="0"/>
          <w:numId w:val="6"/>
        </w:numPr>
        <w:tabs>
          <w:tab w:val="left" w:pos="557"/>
        </w:tabs>
        <w:ind w:left="350"/>
        <w:rPr>
          <w:rStyle w:val="FontStyle12"/>
        </w:rPr>
      </w:pPr>
      <w:r>
        <w:rPr>
          <w:rStyle w:val="FontStyle12"/>
        </w:rPr>
        <w:t>принимает меры социальной поддержки обучающихся в соответствии с действующим законодательством;</w:t>
      </w:r>
    </w:p>
    <w:p w:rsidR="003649B5" w:rsidRDefault="00825AD9" w:rsidP="00B32B4D">
      <w:pPr>
        <w:pStyle w:val="Style1"/>
        <w:widowControl/>
        <w:numPr>
          <w:ilvl w:val="0"/>
          <w:numId w:val="6"/>
        </w:numPr>
        <w:tabs>
          <w:tab w:val="left" w:pos="557"/>
        </w:tabs>
        <w:ind w:left="350"/>
        <w:rPr>
          <w:rStyle w:val="FontStyle12"/>
        </w:rPr>
      </w:pPr>
      <w:r>
        <w:rPr>
          <w:rStyle w:val="FontStyle12"/>
        </w:rPr>
        <w:t>рассматривает вопросы финансирования и укрепления материально-технической базы Учреждения;</w:t>
      </w:r>
    </w:p>
    <w:p w:rsidR="003649B5" w:rsidRDefault="00825AD9">
      <w:pPr>
        <w:pStyle w:val="Style6"/>
        <w:widowControl/>
        <w:tabs>
          <w:tab w:val="left" w:pos="571"/>
        </w:tabs>
        <w:spacing w:line="274" w:lineRule="exact"/>
        <w:rPr>
          <w:rStyle w:val="FontStyle12"/>
        </w:rPr>
      </w:pPr>
      <w:r>
        <w:rPr>
          <w:rStyle w:val="FontStyle12"/>
        </w:rPr>
        <w:t>4.11.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утверждает список членов комиссии по урегулированию споров между участниками</w:t>
      </w:r>
      <w:r>
        <w:rPr>
          <w:rStyle w:val="FontStyle12"/>
        </w:rPr>
        <w:br/>
        <w:t>образовательного процесса.</w:t>
      </w:r>
    </w:p>
    <w:p w:rsidR="003649B5" w:rsidRDefault="00825AD9">
      <w:pPr>
        <w:pStyle w:val="Style5"/>
        <w:widowControl/>
        <w:spacing w:line="274" w:lineRule="exact"/>
        <w:rPr>
          <w:rStyle w:val="FontStyle12"/>
        </w:rPr>
      </w:pPr>
      <w:r>
        <w:rPr>
          <w:rStyle w:val="FontStyle12"/>
        </w:rPr>
        <w:t>Совет школы вправе делегировать свои полномочия полностью или в части Руководителю Учреждения.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490"/>
        </w:tabs>
        <w:spacing w:before="34" w:line="278" w:lineRule="exact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ОРГАНИЗАЦИЯ ДЕЯТЕЛЬНОСТИ КОНФЕРЕНЦИИ</w:t>
      </w:r>
    </w:p>
    <w:p w:rsidR="003649B5" w:rsidRDefault="00825AD9" w:rsidP="00B32B4D">
      <w:pPr>
        <w:pStyle w:val="Style6"/>
        <w:widowControl/>
        <w:numPr>
          <w:ilvl w:val="0"/>
          <w:numId w:val="7"/>
        </w:numPr>
        <w:tabs>
          <w:tab w:val="left" w:pos="442"/>
        </w:tabs>
        <w:rPr>
          <w:rStyle w:val="FontStyle12"/>
        </w:rPr>
      </w:pPr>
      <w:r>
        <w:rPr>
          <w:rStyle w:val="FontStyle12"/>
        </w:rPr>
        <w:t>Общее собрание созывается по мере необходимости, но не реже одного раза в год и по решению или требованию иных органов самоуправления Учреждения. Общее собрание считается правомочным, если на заседании присутствуют не менее двух третей его членов.</w:t>
      </w:r>
    </w:p>
    <w:p w:rsidR="003649B5" w:rsidRDefault="00825AD9" w:rsidP="00B32B4D">
      <w:pPr>
        <w:pStyle w:val="Style6"/>
        <w:widowControl/>
        <w:numPr>
          <w:ilvl w:val="0"/>
          <w:numId w:val="7"/>
        </w:numPr>
        <w:tabs>
          <w:tab w:val="left" w:pos="442"/>
        </w:tabs>
        <w:jc w:val="left"/>
        <w:rPr>
          <w:rStyle w:val="FontStyle12"/>
        </w:rPr>
      </w:pPr>
      <w:r>
        <w:rPr>
          <w:rStyle w:val="FontStyle12"/>
        </w:rPr>
        <w:t>Внеочередной созыв Конференции может произойти по требованию директора школы.</w:t>
      </w:r>
    </w:p>
    <w:p w:rsidR="003649B5" w:rsidRDefault="00825AD9" w:rsidP="00B32B4D">
      <w:pPr>
        <w:pStyle w:val="Style6"/>
        <w:widowControl/>
        <w:numPr>
          <w:ilvl w:val="0"/>
          <w:numId w:val="7"/>
        </w:numPr>
        <w:tabs>
          <w:tab w:val="left" w:pos="442"/>
        </w:tabs>
        <w:rPr>
          <w:rStyle w:val="FontStyle12"/>
        </w:rPr>
      </w:pPr>
      <w:r>
        <w:rPr>
          <w:rStyle w:val="FontStyle12"/>
        </w:rPr>
        <w:t>В необходимых случаях на заседания Конференции приглашаются представители общественных организаций, правоохранительных органов и других учреждений, взаимодействующих со школой по вопросам образования и воспитания.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490"/>
        </w:tabs>
        <w:spacing w:before="34" w:line="278" w:lineRule="exact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РЕШЕНИЯ КОНФЕРЕНЦИИ</w:t>
      </w:r>
    </w:p>
    <w:p w:rsidR="003649B5" w:rsidRDefault="00825AD9" w:rsidP="00B32B4D">
      <w:pPr>
        <w:pStyle w:val="Style6"/>
        <w:widowControl/>
        <w:numPr>
          <w:ilvl w:val="0"/>
          <w:numId w:val="8"/>
        </w:numPr>
        <w:tabs>
          <w:tab w:val="left" w:pos="475"/>
        </w:tabs>
        <w:rPr>
          <w:rStyle w:val="FontStyle12"/>
        </w:rPr>
      </w:pPr>
      <w:r>
        <w:rPr>
          <w:rStyle w:val="FontStyle12"/>
        </w:rPr>
        <w:t>Принятие решений Конференции осуществляется коллегиально, путём открытого голосования.</w:t>
      </w:r>
    </w:p>
    <w:p w:rsidR="003649B5" w:rsidRDefault="00825AD9" w:rsidP="00B32B4D">
      <w:pPr>
        <w:pStyle w:val="Style6"/>
        <w:widowControl/>
        <w:numPr>
          <w:ilvl w:val="0"/>
          <w:numId w:val="8"/>
        </w:numPr>
        <w:tabs>
          <w:tab w:val="left" w:pos="475"/>
        </w:tabs>
        <w:rPr>
          <w:rStyle w:val="FontStyle12"/>
        </w:rPr>
      </w:pPr>
      <w:r>
        <w:rPr>
          <w:rStyle w:val="FontStyle12"/>
        </w:rPr>
        <w:t>Принятым считаются решения, получившие большинство голосов представителей, присутствующих на Конференции. При равенстве голосов голос председательствующего является решающим.</w:t>
      </w:r>
    </w:p>
    <w:p w:rsidR="003649B5" w:rsidRDefault="00825AD9" w:rsidP="00B32B4D">
      <w:pPr>
        <w:pStyle w:val="Style6"/>
        <w:widowControl/>
        <w:numPr>
          <w:ilvl w:val="0"/>
          <w:numId w:val="8"/>
        </w:numPr>
        <w:tabs>
          <w:tab w:val="left" w:pos="475"/>
        </w:tabs>
        <w:jc w:val="left"/>
        <w:rPr>
          <w:rStyle w:val="FontStyle12"/>
        </w:rPr>
      </w:pPr>
      <w:r>
        <w:rPr>
          <w:rStyle w:val="FontStyle12"/>
        </w:rPr>
        <w:t>Процедура голосования определяется на заседании Конференции.</w:t>
      </w:r>
    </w:p>
    <w:p w:rsidR="003649B5" w:rsidRDefault="00825AD9" w:rsidP="00B32B4D">
      <w:pPr>
        <w:pStyle w:val="Style6"/>
        <w:widowControl/>
        <w:numPr>
          <w:ilvl w:val="0"/>
          <w:numId w:val="8"/>
        </w:numPr>
        <w:tabs>
          <w:tab w:val="left" w:pos="475"/>
        </w:tabs>
        <w:rPr>
          <w:rStyle w:val="FontStyle12"/>
        </w:rPr>
      </w:pPr>
      <w:r>
        <w:rPr>
          <w:rStyle w:val="FontStyle12"/>
        </w:rPr>
        <w:t>Решения Конференции заносятся в протокол и доводятся до сведения работников школы, обучающихся, их родителей (законных представителей) в течение трех дней после прошедшего заседания.</w:t>
      </w:r>
    </w:p>
    <w:p w:rsidR="003649B5" w:rsidRDefault="00825AD9" w:rsidP="00B32B4D">
      <w:pPr>
        <w:pStyle w:val="Style6"/>
        <w:widowControl/>
        <w:numPr>
          <w:ilvl w:val="0"/>
          <w:numId w:val="8"/>
        </w:numPr>
        <w:tabs>
          <w:tab w:val="left" w:pos="475"/>
        </w:tabs>
        <w:rPr>
          <w:rStyle w:val="FontStyle12"/>
        </w:rPr>
      </w:pPr>
      <w:r>
        <w:rPr>
          <w:rStyle w:val="FontStyle12"/>
        </w:rPr>
        <w:t>Решения Конференции, принятые в пределах своих полномочий и в соответствии с законодательством,   утвержденные   приказами   директора   школы,   обязательны   для выполнения администрацией Учреждения, всеми членами трудового коллектива, обучающимися в Учреждении и их родителями (законными представителями).</w:t>
      </w:r>
    </w:p>
    <w:p w:rsidR="003649B5" w:rsidRDefault="00825AD9">
      <w:pPr>
        <w:pStyle w:val="Style6"/>
        <w:widowControl/>
        <w:tabs>
          <w:tab w:val="left" w:pos="470"/>
        </w:tabs>
        <w:spacing w:before="5" w:line="274" w:lineRule="exact"/>
        <w:jc w:val="left"/>
        <w:rPr>
          <w:rStyle w:val="FontStyle12"/>
        </w:rPr>
      </w:pPr>
      <w:r>
        <w:rPr>
          <w:rStyle w:val="FontStyle12"/>
        </w:rPr>
        <w:t>6.6.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Решения Конференции может быть пересмотрено только самой Конференцией.</w:t>
      </w:r>
    </w:p>
    <w:p w:rsidR="003649B5" w:rsidRDefault="00825AD9">
      <w:pPr>
        <w:pStyle w:val="Style6"/>
        <w:widowControl/>
        <w:tabs>
          <w:tab w:val="left" w:pos="581"/>
        </w:tabs>
        <w:spacing w:line="274" w:lineRule="exact"/>
        <w:rPr>
          <w:rStyle w:val="FontStyle12"/>
        </w:rPr>
      </w:pPr>
      <w:r>
        <w:rPr>
          <w:rStyle w:val="FontStyle12"/>
        </w:rPr>
        <w:t>6.7.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 случаи непринятия решения по обсуждаемому вопросу право на повторное его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внесение в повестку дня может быть осуществлено на следующей очередной Конференции.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В целях принятия решения по таким вопросам могут осуществляться предварительные</w:t>
      </w:r>
      <w:r w:rsidR="00B32B4D">
        <w:rPr>
          <w:rStyle w:val="FontStyle12"/>
        </w:rPr>
        <w:t xml:space="preserve"> </w:t>
      </w:r>
      <w:r>
        <w:rPr>
          <w:rStyle w:val="FontStyle12"/>
        </w:rPr>
        <w:t>согласительные процедуры.</w:t>
      </w:r>
    </w:p>
    <w:p w:rsidR="003649B5" w:rsidRDefault="00825AD9">
      <w:pPr>
        <w:pStyle w:val="Style6"/>
        <w:widowControl/>
        <w:tabs>
          <w:tab w:val="left" w:pos="470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6.8.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Контроль исполнения решений Конференции осуществляется директором школы.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586"/>
        </w:tabs>
        <w:spacing w:before="34" w:line="274" w:lineRule="exact"/>
        <w:rPr>
          <w:rStyle w:val="FontStyle11"/>
        </w:rPr>
      </w:pPr>
      <w:r>
        <w:rPr>
          <w:rStyle w:val="FontStyle11"/>
        </w:rPr>
        <w:t>7.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ПРАВА КОНФЕРЕН</w:t>
      </w:r>
      <w:r w:rsidR="00B32B4D">
        <w:rPr>
          <w:rStyle w:val="FontStyle11"/>
        </w:rPr>
        <w:t>Ц</w:t>
      </w:r>
      <w:r>
        <w:rPr>
          <w:rStyle w:val="FontStyle11"/>
        </w:rPr>
        <w:t>ИИ</w:t>
      </w:r>
    </w:p>
    <w:p w:rsidR="003649B5" w:rsidRDefault="00825AD9">
      <w:pPr>
        <w:pStyle w:val="Style5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Члены Конференции имеют право:</w:t>
      </w:r>
    </w:p>
    <w:p w:rsidR="003649B5" w:rsidRDefault="00825AD9" w:rsidP="00B32B4D">
      <w:pPr>
        <w:pStyle w:val="Style6"/>
        <w:widowControl/>
        <w:numPr>
          <w:ilvl w:val="0"/>
          <w:numId w:val="9"/>
        </w:numPr>
        <w:tabs>
          <w:tab w:val="left" w:pos="475"/>
        </w:tabs>
        <w:spacing w:line="274" w:lineRule="exact"/>
        <w:rPr>
          <w:rStyle w:val="FontStyle12"/>
        </w:rPr>
      </w:pPr>
      <w:r>
        <w:rPr>
          <w:rStyle w:val="FontStyle12"/>
        </w:rPr>
        <w:t>выносить вопросы на обсуждение Конференции, касающиеся деятельности и развития школы, и получать информацию о результатах их рассмотрения;</w:t>
      </w:r>
    </w:p>
    <w:p w:rsidR="003649B5" w:rsidRDefault="00825AD9" w:rsidP="00B32B4D">
      <w:pPr>
        <w:pStyle w:val="Style6"/>
        <w:widowControl/>
        <w:numPr>
          <w:ilvl w:val="0"/>
          <w:numId w:val="9"/>
        </w:numPr>
        <w:tabs>
          <w:tab w:val="left" w:pos="475"/>
        </w:tabs>
        <w:spacing w:line="274" w:lineRule="exact"/>
        <w:rPr>
          <w:rStyle w:val="FontStyle12"/>
        </w:rPr>
      </w:pPr>
      <w:r>
        <w:rPr>
          <w:rStyle w:val="FontStyle12"/>
        </w:rPr>
        <w:lastRenderedPageBreak/>
        <w:t>принимать участие в обсуждении и принятии Устава школы, изменений и дополнений к нему, а также локальных актов в пределах компетенции Конференции.</w:t>
      </w:r>
    </w:p>
    <w:p w:rsidR="003649B5" w:rsidRDefault="00825AD9">
      <w:pPr>
        <w:pStyle w:val="Style6"/>
        <w:widowControl/>
        <w:tabs>
          <w:tab w:val="left" w:pos="653"/>
        </w:tabs>
        <w:spacing w:line="274" w:lineRule="exact"/>
        <w:rPr>
          <w:rStyle w:val="FontStyle12"/>
        </w:rPr>
      </w:pPr>
      <w:r>
        <w:rPr>
          <w:rStyle w:val="FontStyle12"/>
        </w:rPr>
        <w:t>7.3.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давать разъяснения по вопросам деятельности Конференции участникам</w:t>
      </w:r>
      <w:r>
        <w:rPr>
          <w:rStyle w:val="FontStyle12"/>
        </w:rPr>
        <w:br/>
        <w:t>образовательного процесса.</w:t>
      </w:r>
    </w:p>
    <w:p w:rsidR="003649B5" w:rsidRDefault="00825AD9">
      <w:pPr>
        <w:pStyle w:val="Style6"/>
        <w:widowControl/>
        <w:tabs>
          <w:tab w:val="left" w:pos="470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7.4.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избираться и быть избранными председателем Конференции.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221"/>
        </w:tabs>
        <w:spacing w:before="38" w:line="274" w:lineRule="exact"/>
        <w:rPr>
          <w:rStyle w:val="FontStyle11"/>
        </w:rPr>
      </w:pPr>
      <w:r>
        <w:rPr>
          <w:rStyle w:val="FontStyle11"/>
        </w:rPr>
        <w:t>8.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ОТВЕТСТВЕННОСТЬ КОНФЕРЕНЦИИ</w:t>
      </w:r>
    </w:p>
    <w:p w:rsidR="003649B5" w:rsidRDefault="00825AD9">
      <w:pPr>
        <w:pStyle w:val="Style5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Конференция отвечает за:</w:t>
      </w:r>
    </w:p>
    <w:p w:rsidR="003649B5" w:rsidRDefault="00825AD9" w:rsidP="00B32B4D">
      <w:pPr>
        <w:pStyle w:val="Style6"/>
        <w:widowControl/>
        <w:numPr>
          <w:ilvl w:val="0"/>
          <w:numId w:val="10"/>
        </w:numPr>
        <w:tabs>
          <w:tab w:val="left" w:pos="466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принятие решений в пределах своей компетенции;</w:t>
      </w:r>
    </w:p>
    <w:p w:rsidR="003649B5" w:rsidRDefault="00825AD9" w:rsidP="00B32B4D">
      <w:pPr>
        <w:pStyle w:val="Style6"/>
        <w:widowControl/>
        <w:numPr>
          <w:ilvl w:val="0"/>
          <w:numId w:val="10"/>
        </w:numPr>
        <w:tabs>
          <w:tab w:val="left" w:pos="466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выполнение решений Конференции;</w:t>
      </w:r>
    </w:p>
    <w:p w:rsidR="003649B5" w:rsidRDefault="00825AD9" w:rsidP="00B32B4D">
      <w:pPr>
        <w:pStyle w:val="Style6"/>
        <w:widowControl/>
        <w:numPr>
          <w:ilvl w:val="0"/>
          <w:numId w:val="10"/>
        </w:numPr>
        <w:tabs>
          <w:tab w:val="left" w:pos="466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за невыполнение функций, отнесенных к компетенции Конференции.</w:t>
      </w:r>
    </w:p>
    <w:p w:rsidR="003649B5" w:rsidRDefault="003649B5">
      <w:pPr>
        <w:pStyle w:val="Style8"/>
        <w:widowControl/>
        <w:spacing w:line="240" w:lineRule="exact"/>
        <w:rPr>
          <w:sz w:val="20"/>
          <w:szCs w:val="20"/>
        </w:rPr>
      </w:pPr>
    </w:p>
    <w:p w:rsidR="003649B5" w:rsidRDefault="00825AD9">
      <w:pPr>
        <w:pStyle w:val="Style8"/>
        <w:widowControl/>
        <w:tabs>
          <w:tab w:val="left" w:pos="221"/>
        </w:tabs>
        <w:spacing w:before="38" w:line="274" w:lineRule="exact"/>
        <w:rPr>
          <w:rStyle w:val="FontStyle11"/>
        </w:rPr>
      </w:pPr>
      <w:r>
        <w:rPr>
          <w:rStyle w:val="FontStyle11"/>
        </w:rPr>
        <w:t>9.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ДЕЛОПРОИЗВОДСТВО КОНФЕ</w:t>
      </w:r>
      <w:r w:rsidR="00B32B4D">
        <w:rPr>
          <w:rStyle w:val="FontStyle11"/>
        </w:rPr>
        <w:t>РЕ</w:t>
      </w:r>
      <w:r>
        <w:rPr>
          <w:rStyle w:val="FontStyle11"/>
        </w:rPr>
        <w:t>НЦИИ</w:t>
      </w:r>
    </w:p>
    <w:p w:rsidR="003649B5" w:rsidRDefault="00825AD9" w:rsidP="00B32B4D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Заседания Конференции оформляются протокольно.</w:t>
      </w:r>
    </w:p>
    <w:p w:rsidR="003649B5" w:rsidRDefault="00825AD9" w:rsidP="00B32B4D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Протоколы Конференции ведет секретарь Конференции.</w:t>
      </w:r>
    </w:p>
    <w:p w:rsidR="000C72E6" w:rsidRDefault="00825AD9" w:rsidP="00B32B4D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Протоколы Конференции хранятся постоянно в канцелярии школы.</w:t>
      </w:r>
    </w:p>
    <w:p w:rsidR="000C72E6" w:rsidRDefault="000C72E6">
      <w:pPr>
        <w:widowControl/>
        <w:autoSpaceDE/>
        <w:autoSpaceDN/>
        <w:adjustRightInd/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C36D10" w:rsidRDefault="00C36D10" w:rsidP="000C72E6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</w:p>
    <w:p w:rsidR="00C36D10" w:rsidRDefault="00C36D10" w:rsidP="00C914C3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</w:p>
    <w:p w:rsidR="00C36D10" w:rsidRDefault="00C36D10" w:rsidP="00C914C3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</w:p>
    <w:p w:rsidR="00C914C3" w:rsidRDefault="00C914C3" w:rsidP="00C914C3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ПЛАН РАБОТЫ</w:t>
      </w:r>
    </w:p>
    <w:p w:rsidR="00C914C3" w:rsidRPr="004D253E" w:rsidRDefault="00C914C3" w:rsidP="00C914C3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  <w:r w:rsidRPr="004D253E">
        <w:rPr>
          <w:rStyle w:val="FontStyle12"/>
          <w:b/>
          <w:sz w:val="24"/>
          <w:szCs w:val="24"/>
        </w:rPr>
        <w:t xml:space="preserve"> Конференции МОУ Деревянская средняя общеобразовательная школа №9</w:t>
      </w:r>
    </w:p>
    <w:p w:rsidR="00C914C3" w:rsidRDefault="00C914C3" w:rsidP="00C914C3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  <w:r w:rsidRPr="004D253E">
        <w:rPr>
          <w:rStyle w:val="FontStyle12"/>
          <w:b/>
          <w:sz w:val="24"/>
          <w:szCs w:val="24"/>
        </w:rPr>
        <w:t>на 2014-2015 год:</w:t>
      </w:r>
    </w:p>
    <w:p w:rsidR="00C914C3" w:rsidRDefault="00C914C3" w:rsidP="00C914C3">
      <w:pPr>
        <w:pStyle w:val="Style6"/>
        <w:widowControl/>
        <w:tabs>
          <w:tab w:val="left" w:pos="408"/>
        </w:tabs>
        <w:spacing w:line="274" w:lineRule="exact"/>
        <w:jc w:val="center"/>
        <w:rPr>
          <w:rStyle w:val="FontStyle12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757"/>
        <w:gridCol w:w="3287"/>
      </w:tblGrid>
      <w:tr w:rsidR="00C914C3" w:rsidTr="00C914C3">
        <w:tc>
          <w:tcPr>
            <w:tcW w:w="817" w:type="dxa"/>
          </w:tcPr>
          <w:p w:rsidR="00C914C3" w:rsidRDefault="00C914C3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№</w:t>
            </w:r>
          </w:p>
          <w:p w:rsidR="00C914C3" w:rsidRDefault="00C914C3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п/п</w:t>
            </w:r>
          </w:p>
        </w:tc>
        <w:tc>
          <w:tcPr>
            <w:tcW w:w="5757" w:type="dxa"/>
          </w:tcPr>
          <w:p w:rsidR="00C914C3" w:rsidRDefault="00C914C3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Название мероприятия</w:t>
            </w:r>
          </w:p>
        </w:tc>
        <w:tc>
          <w:tcPr>
            <w:tcW w:w="3287" w:type="dxa"/>
          </w:tcPr>
          <w:p w:rsidR="00C914C3" w:rsidRDefault="00C914C3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Дата</w:t>
            </w:r>
          </w:p>
        </w:tc>
      </w:tr>
      <w:tr w:rsidR="00C914C3" w:rsidTr="00C914C3">
        <w:tc>
          <w:tcPr>
            <w:tcW w:w="817" w:type="dxa"/>
          </w:tcPr>
          <w:p w:rsidR="00C914C3" w:rsidRDefault="00C914C3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1.</w:t>
            </w:r>
          </w:p>
        </w:tc>
        <w:tc>
          <w:tcPr>
            <w:tcW w:w="5757" w:type="dxa"/>
          </w:tcPr>
          <w:p w:rsidR="00C914C3" w:rsidRDefault="00C914C3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left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Утверждение Положения о Конференции, выбор состава</w:t>
            </w:r>
            <w:r w:rsidR="00C36D10">
              <w:rPr>
                <w:rStyle w:val="FontStyle12"/>
                <w:b/>
              </w:rPr>
              <w:t>, утверждение плана работы на 2014-2015 уч.год</w:t>
            </w:r>
          </w:p>
        </w:tc>
        <w:tc>
          <w:tcPr>
            <w:tcW w:w="328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20.10.2014г</w:t>
            </w:r>
          </w:p>
        </w:tc>
      </w:tr>
      <w:tr w:rsidR="00C914C3" w:rsidTr="00C914C3">
        <w:tc>
          <w:tcPr>
            <w:tcW w:w="81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2.</w:t>
            </w:r>
          </w:p>
        </w:tc>
        <w:tc>
          <w:tcPr>
            <w:tcW w:w="5757" w:type="dxa"/>
          </w:tcPr>
          <w:p w:rsidR="00C914C3" w:rsidRDefault="00C36D10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left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Утверждение образовательных программ школы</w:t>
            </w:r>
          </w:p>
        </w:tc>
        <w:tc>
          <w:tcPr>
            <w:tcW w:w="328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27.10.2014</w:t>
            </w:r>
          </w:p>
        </w:tc>
      </w:tr>
      <w:tr w:rsidR="00C914C3" w:rsidTr="00C914C3">
        <w:tc>
          <w:tcPr>
            <w:tcW w:w="81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3.</w:t>
            </w:r>
          </w:p>
        </w:tc>
        <w:tc>
          <w:tcPr>
            <w:tcW w:w="5757" w:type="dxa"/>
          </w:tcPr>
          <w:p w:rsidR="00C914C3" w:rsidRDefault="00C36D10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left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Обсуждение плана сметы на 2015 год</w:t>
            </w:r>
          </w:p>
        </w:tc>
        <w:tc>
          <w:tcPr>
            <w:tcW w:w="3287" w:type="dxa"/>
          </w:tcPr>
          <w:p w:rsidR="00C914C3" w:rsidRDefault="00C36D10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13.02.15</w:t>
            </w:r>
          </w:p>
        </w:tc>
      </w:tr>
      <w:tr w:rsidR="00C914C3" w:rsidTr="00C914C3">
        <w:tc>
          <w:tcPr>
            <w:tcW w:w="81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4.</w:t>
            </w:r>
          </w:p>
        </w:tc>
        <w:tc>
          <w:tcPr>
            <w:tcW w:w="5757" w:type="dxa"/>
          </w:tcPr>
          <w:p w:rsidR="00C914C3" w:rsidRDefault="00C36D10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left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О переходе на 5-дневную учебную неделю с 1.09.2015</w:t>
            </w:r>
          </w:p>
        </w:tc>
        <w:tc>
          <w:tcPr>
            <w:tcW w:w="3287" w:type="dxa"/>
          </w:tcPr>
          <w:p w:rsidR="00C914C3" w:rsidRDefault="00C36D10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06.03. 15</w:t>
            </w:r>
          </w:p>
        </w:tc>
      </w:tr>
      <w:tr w:rsidR="00C914C3" w:rsidTr="00C914C3">
        <w:tc>
          <w:tcPr>
            <w:tcW w:w="81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5.</w:t>
            </w:r>
          </w:p>
        </w:tc>
        <w:tc>
          <w:tcPr>
            <w:tcW w:w="5757" w:type="dxa"/>
          </w:tcPr>
          <w:p w:rsidR="00C914C3" w:rsidRDefault="00C36D10" w:rsidP="00C36D10">
            <w:pPr>
              <w:pStyle w:val="Style6"/>
              <w:widowControl/>
              <w:tabs>
                <w:tab w:val="left" w:pos="408"/>
              </w:tabs>
              <w:spacing w:line="274" w:lineRule="exact"/>
              <w:jc w:val="left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Подведение итогов 2014-2015 года</w:t>
            </w:r>
          </w:p>
        </w:tc>
        <w:tc>
          <w:tcPr>
            <w:tcW w:w="3287" w:type="dxa"/>
          </w:tcPr>
          <w:p w:rsidR="00C914C3" w:rsidRDefault="00C36D10" w:rsidP="00C914C3">
            <w:pPr>
              <w:pStyle w:val="Style6"/>
              <w:widowControl/>
              <w:tabs>
                <w:tab w:val="left" w:pos="408"/>
              </w:tabs>
              <w:spacing w:line="274" w:lineRule="exact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12.06.2015</w:t>
            </w:r>
          </w:p>
        </w:tc>
      </w:tr>
    </w:tbl>
    <w:p w:rsidR="00C36D10" w:rsidRDefault="00C36D10">
      <w:pPr>
        <w:widowControl/>
        <w:autoSpaceDE/>
        <w:autoSpaceDN/>
        <w:adjustRightInd/>
        <w:spacing w:after="200" w:line="276" w:lineRule="auto"/>
        <w:rPr>
          <w:rStyle w:val="FontStyle12"/>
          <w:b/>
        </w:rPr>
      </w:pPr>
    </w:p>
    <w:sectPr w:rsidR="00C36D10" w:rsidSect="003649B5">
      <w:type w:val="continuous"/>
      <w:pgSz w:w="11905" w:h="16837"/>
      <w:pgMar w:top="313" w:right="770" w:bottom="898" w:left="149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FA" w:rsidRDefault="00F458FA">
      <w:r>
        <w:separator/>
      </w:r>
    </w:p>
  </w:endnote>
  <w:endnote w:type="continuationSeparator" w:id="0">
    <w:p w:rsidR="00F458FA" w:rsidRDefault="00F4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B5" w:rsidRDefault="000063DA">
    <w:pPr>
      <w:pStyle w:val="Style5"/>
      <w:widowControl/>
      <w:jc w:val="right"/>
      <w:rPr>
        <w:rStyle w:val="FontStyle12"/>
      </w:rPr>
    </w:pPr>
    <w:r>
      <w:rPr>
        <w:rStyle w:val="FontStyle12"/>
      </w:rPr>
      <w:fldChar w:fldCharType="begin"/>
    </w:r>
    <w:r w:rsidR="00825AD9">
      <w:rPr>
        <w:rStyle w:val="FontStyle12"/>
      </w:rPr>
      <w:instrText>PAGE</w:instrText>
    </w:r>
    <w:r>
      <w:rPr>
        <w:rStyle w:val="FontStyle12"/>
      </w:rPr>
      <w:fldChar w:fldCharType="separate"/>
    </w:r>
    <w:r w:rsidR="00B179B2">
      <w:rPr>
        <w:rStyle w:val="FontStyle12"/>
        <w:noProof/>
      </w:rPr>
      <w:t>2</w:t>
    </w:r>
    <w:r>
      <w:rPr>
        <w:rStyle w:val="FontStyle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FA" w:rsidRDefault="00F458FA">
      <w:r>
        <w:separator/>
      </w:r>
    </w:p>
  </w:footnote>
  <w:footnote w:type="continuationSeparator" w:id="0">
    <w:p w:rsidR="00F458FA" w:rsidRDefault="00F4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5E2C22"/>
    <w:lvl w:ilvl="0">
      <w:numFmt w:val="bullet"/>
      <w:lvlText w:val="*"/>
      <w:lvlJc w:val="left"/>
    </w:lvl>
  </w:abstractNum>
  <w:abstractNum w:abstractNumId="1">
    <w:nsid w:val="1EB653B8"/>
    <w:multiLevelType w:val="hybridMultilevel"/>
    <w:tmpl w:val="2DBA9FDE"/>
    <w:lvl w:ilvl="0" w:tplc="058C11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2C32BC"/>
    <w:multiLevelType w:val="singleLevel"/>
    <w:tmpl w:val="025CFA88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42EB7C4D"/>
    <w:multiLevelType w:val="singleLevel"/>
    <w:tmpl w:val="B214422A"/>
    <w:lvl w:ilvl="0">
      <w:start w:val="3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48861354"/>
    <w:multiLevelType w:val="singleLevel"/>
    <w:tmpl w:val="7280256E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50CF5DE7"/>
    <w:multiLevelType w:val="hybridMultilevel"/>
    <w:tmpl w:val="7C5A1A9C"/>
    <w:lvl w:ilvl="0" w:tplc="058C119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68D2EE4"/>
    <w:multiLevelType w:val="singleLevel"/>
    <w:tmpl w:val="2AD8F7AE"/>
    <w:lvl w:ilvl="0">
      <w:start w:val="1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5B603C92"/>
    <w:multiLevelType w:val="hybridMultilevel"/>
    <w:tmpl w:val="7D78DF7A"/>
    <w:lvl w:ilvl="0" w:tplc="F0D8501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F4C42DE"/>
    <w:multiLevelType w:val="singleLevel"/>
    <w:tmpl w:val="DB8AFCEE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60F6155B"/>
    <w:multiLevelType w:val="singleLevel"/>
    <w:tmpl w:val="FC145686"/>
    <w:lvl w:ilvl="0">
      <w:start w:val="1"/>
      <w:numFmt w:val="decimal"/>
      <w:lvlText w:val="3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>
    <w:nsid w:val="734E50B9"/>
    <w:multiLevelType w:val="singleLevel"/>
    <w:tmpl w:val="058079B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73B403FC"/>
    <w:multiLevelType w:val="singleLevel"/>
    <w:tmpl w:val="FD80C808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7F384DC2"/>
    <w:multiLevelType w:val="singleLevel"/>
    <w:tmpl w:val="9E42BA90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6"/>
        <w:numFmt w:val="decimal"/>
        <w:lvlText w:val="2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32B4D"/>
    <w:rsid w:val="000063DA"/>
    <w:rsid w:val="0005235F"/>
    <w:rsid w:val="0008114D"/>
    <w:rsid w:val="000C72E6"/>
    <w:rsid w:val="00142756"/>
    <w:rsid w:val="001C0D7F"/>
    <w:rsid w:val="0029238B"/>
    <w:rsid w:val="002F1B93"/>
    <w:rsid w:val="002F4562"/>
    <w:rsid w:val="00360CE9"/>
    <w:rsid w:val="003649B5"/>
    <w:rsid w:val="004D253E"/>
    <w:rsid w:val="00592054"/>
    <w:rsid w:val="005F10DF"/>
    <w:rsid w:val="00687EF8"/>
    <w:rsid w:val="006D0856"/>
    <w:rsid w:val="007007EA"/>
    <w:rsid w:val="00730BB6"/>
    <w:rsid w:val="007B476B"/>
    <w:rsid w:val="0081042F"/>
    <w:rsid w:val="00825AD9"/>
    <w:rsid w:val="00A774D4"/>
    <w:rsid w:val="00A92E8F"/>
    <w:rsid w:val="00B179B2"/>
    <w:rsid w:val="00B32B4D"/>
    <w:rsid w:val="00C36D10"/>
    <w:rsid w:val="00C914C3"/>
    <w:rsid w:val="00E94A12"/>
    <w:rsid w:val="00F4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49B5"/>
    <w:pPr>
      <w:spacing w:line="274" w:lineRule="exact"/>
      <w:ind w:hanging="350"/>
    </w:pPr>
  </w:style>
  <w:style w:type="paragraph" w:customStyle="1" w:styleId="Style2">
    <w:name w:val="Style2"/>
    <w:basedOn w:val="a"/>
    <w:uiPriority w:val="99"/>
    <w:rsid w:val="003649B5"/>
    <w:pPr>
      <w:spacing w:line="277" w:lineRule="exact"/>
    </w:pPr>
  </w:style>
  <w:style w:type="paragraph" w:customStyle="1" w:styleId="Style3">
    <w:name w:val="Style3"/>
    <w:basedOn w:val="a"/>
    <w:uiPriority w:val="99"/>
    <w:rsid w:val="003649B5"/>
    <w:pPr>
      <w:spacing w:line="274" w:lineRule="exact"/>
      <w:ind w:firstLine="2098"/>
    </w:pPr>
  </w:style>
  <w:style w:type="paragraph" w:customStyle="1" w:styleId="Style4">
    <w:name w:val="Style4"/>
    <w:basedOn w:val="a"/>
    <w:uiPriority w:val="99"/>
    <w:rsid w:val="003649B5"/>
    <w:pPr>
      <w:spacing w:line="552" w:lineRule="exact"/>
      <w:jc w:val="center"/>
    </w:pPr>
  </w:style>
  <w:style w:type="paragraph" w:customStyle="1" w:styleId="Style5">
    <w:name w:val="Style5"/>
    <w:basedOn w:val="a"/>
    <w:uiPriority w:val="99"/>
    <w:rsid w:val="003649B5"/>
    <w:pPr>
      <w:jc w:val="both"/>
    </w:pPr>
  </w:style>
  <w:style w:type="paragraph" w:customStyle="1" w:styleId="Style6">
    <w:name w:val="Style6"/>
    <w:basedOn w:val="a"/>
    <w:uiPriority w:val="99"/>
    <w:rsid w:val="003649B5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3649B5"/>
    <w:pPr>
      <w:spacing w:line="278" w:lineRule="exact"/>
      <w:ind w:hanging="326"/>
    </w:pPr>
  </w:style>
  <w:style w:type="paragraph" w:customStyle="1" w:styleId="Style8">
    <w:name w:val="Style8"/>
    <w:basedOn w:val="a"/>
    <w:uiPriority w:val="99"/>
    <w:rsid w:val="003649B5"/>
  </w:style>
  <w:style w:type="character" w:customStyle="1" w:styleId="FontStyle11">
    <w:name w:val="Font Style11"/>
    <w:basedOn w:val="a0"/>
    <w:uiPriority w:val="99"/>
    <w:rsid w:val="003649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649B5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C9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1</cp:lastModifiedBy>
  <cp:revision>12</cp:revision>
  <cp:lastPrinted>2015-01-28T14:01:00Z</cp:lastPrinted>
  <dcterms:created xsi:type="dcterms:W3CDTF">2015-01-25T13:29:00Z</dcterms:created>
  <dcterms:modified xsi:type="dcterms:W3CDTF">2015-01-30T09:34:00Z</dcterms:modified>
</cp:coreProperties>
</file>