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C3" w:rsidRDefault="005100DB">
      <w:pPr>
        <w:pStyle w:val="Style6"/>
        <w:widowControl/>
        <w:spacing w:before="53"/>
        <w:ind w:left="2467"/>
        <w:rPr>
          <w:rStyle w:val="FontStyle13"/>
        </w:rPr>
      </w:pPr>
      <w:r>
        <w:rPr>
          <w:rStyle w:val="FontStyle13"/>
        </w:rPr>
        <w:t xml:space="preserve">МОУ </w:t>
      </w:r>
      <w:r w:rsidR="008B6CD5">
        <w:rPr>
          <w:rStyle w:val="FontStyle13"/>
        </w:rPr>
        <w:t>Деревянская</w:t>
      </w:r>
      <w:r>
        <w:rPr>
          <w:rStyle w:val="FontStyle13"/>
        </w:rPr>
        <w:t xml:space="preserve"> средняя общеобразовательная школа №</w:t>
      </w:r>
      <w:r w:rsidR="008B6CD5">
        <w:rPr>
          <w:rStyle w:val="FontStyle13"/>
        </w:rPr>
        <w:t>9</w:t>
      </w:r>
    </w:p>
    <w:p w:rsidR="00B101C3" w:rsidRDefault="00B101C3">
      <w:pPr>
        <w:pStyle w:val="Style6"/>
        <w:widowControl/>
        <w:spacing w:line="240" w:lineRule="exact"/>
        <w:ind w:left="451"/>
        <w:jc w:val="left"/>
        <w:rPr>
          <w:sz w:val="20"/>
          <w:szCs w:val="20"/>
        </w:rPr>
      </w:pPr>
    </w:p>
    <w:p w:rsidR="00B101C3" w:rsidRDefault="00B101C3">
      <w:pPr>
        <w:pStyle w:val="Style6"/>
        <w:widowControl/>
        <w:spacing w:line="240" w:lineRule="exact"/>
        <w:ind w:left="451"/>
        <w:jc w:val="left"/>
        <w:rPr>
          <w:sz w:val="20"/>
          <w:szCs w:val="20"/>
        </w:rPr>
      </w:pPr>
    </w:p>
    <w:p w:rsidR="00B101C3" w:rsidRDefault="005100DB">
      <w:pPr>
        <w:pStyle w:val="Style6"/>
        <w:widowControl/>
        <w:tabs>
          <w:tab w:val="left" w:pos="5568"/>
        </w:tabs>
        <w:spacing w:before="53" w:line="264" w:lineRule="exact"/>
        <w:ind w:left="451"/>
        <w:jc w:val="left"/>
        <w:rPr>
          <w:rStyle w:val="FontStyle13"/>
        </w:rPr>
      </w:pPr>
      <w:r>
        <w:rPr>
          <w:rStyle w:val="FontStyle13"/>
        </w:rPr>
        <w:t xml:space="preserve">Принято на </w:t>
      </w:r>
      <w:r w:rsidR="00C53313">
        <w:rPr>
          <w:rStyle w:val="FontStyle13"/>
        </w:rPr>
        <w:t>Педагогическом Совете</w:t>
      </w:r>
      <w:r>
        <w:rPr>
          <w:rStyle w:val="FontStyle13"/>
          <w:sz w:val="20"/>
          <w:szCs w:val="20"/>
        </w:rPr>
        <w:tab/>
      </w:r>
      <w:r>
        <w:rPr>
          <w:rStyle w:val="FontStyle13"/>
        </w:rPr>
        <w:t>Утверждаю.</w:t>
      </w:r>
    </w:p>
    <w:p w:rsidR="00C53313" w:rsidRDefault="005100DB" w:rsidP="00C53313">
      <w:pPr>
        <w:pStyle w:val="Style6"/>
        <w:widowControl/>
        <w:tabs>
          <w:tab w:val="left" w:pos="5568"/>
        </w:tabs>
        <w:spacing w:line="264" w:lineRule="exact"/>
        <w:ind w:left="451"/>
        <w:jc w:val="left"/>
        <w:rPr>
          <w:rStyle w:val="FontStyle13"/>
        </w:rPr>
      </w:pPr>
      <w:r>
        <w:rPr>
          <w:rStyle w:val="FontStyle13"/>
        </w:rPr>
        <w:t>Учреждения</w:t>
      </w:r>
      <w:r>
        <w:rPr>
          <w:rStyle w:val="FontStyle13"/>
          <w:sz w:val="20"/>
          <w:szCs w:val="20"/>
        </w:rPr>
        <w:tab/>
      </w:r>
      <w:r w:rsidR="00C53313">
        <w:rPr>
          <w:rStyle w:val="FontStyle13"/>
          <w:sz w:val="20"/>
          <w:szCs w:val="20"/>
        </w:rPr>
        <w:t xml:space="preserve">И.О. </w:t>
      </w:r>
      <w:r>
        <w:rPr>
          <w:rStyle w:val="FontStyle13"/>
        </w:rPr>
        <w:t>Директор</w:t>
      </w:r>
      <w:r w:rsidR="00C53313">
        <w:rPr>
          <w:rStyle w:val="FontStyle13"/>
        </w:rPr>
        <w:t>а</w:t>
      </w:r>
      <w:r>
        <w:rPr>
          <w:rStyle w:val="FontStyle13"/>
        </w:rPr>
        <w:t xml:space="preserve"> </w:t>
      </w:r>
    </w:p>
    <w:p w:rsidR="00B101C3" w:rsidRDefault="005100DB">
      <w:pPr>
        <w:pStyle w:val="Style6"/>
        <w:widowControl/>
        <w:spacing w:line="264" w:lineRule="exact"/>
        <w:ind w:left="480"/>
        <w:jc w:val="left"/>
        <w:rPr>
          <w:rStyle w:val="FontStyle13"/>
        </w:rPr>
      </w:pPr>
      <w:r>
        <w:rPr>
          <w:rStyle w:val="FontStyle13"/>
        </w:rPr>
        <w:t xml:space="preserve">Протокол № </w:t>
      </w:r>
      <w:r w:rsidR="00C53313">
        <w:rPr>
          <w:rStyle w:val="FontStyle13"/>
        </w:rPr>
        <w:t>2</w:t>
      </w:r>
      <w:r w:rsidR="00C53313">
        <w:rPr>
          <w:rStyle w:val="FontStyle13"/>
        </w:rPr>
        <w:tab/>
      </w:r>
      <w:r w:rsidR="00C53313">
        <w:rPr>
          <w:rStyle w:val="FontStyle13"/>
        </w:rPr>
        <w:tab/>
      </w:r>
      <w:r w:rsidR="00C53313">
        <w:rPr>
          <w:rStyle w:val="FontStyle13"/>
        </w:rPr>
        <w:tab/>
      </w:r>
      <w:r w:rsidR="00C53313">
        <w:rPr>
          <w:rStyle w:val="FontStyle13"/>
        </w:rPr>
        <w:tab/>
      </w:r>
      <w:r w:rsidR="00C53313">
        <w:rPr>
          <w:rStyle w:val="FontStyle13"/>
        </w:rPr>
        <w:tab/>
        <w:t xml:space="preserve">       _________________Г.А. Воробей</w:t>
      </w:r>
    </w:p>
    <w:p w:rsidR="00B101C3" w:rsidRDefault="005100DB" w:rsidP="00571438">
      <w:pPr>
        <w:pStyle w:val="Style6"/>
        <w:widowControl/>
        <w:tabs>
          <w:tab w:val="left" w:pos="6619"/>
          <w:tab w:val="left" w:pos="7867"/>
        </w:tabs>
        <w:ind w:left="456"/>
        <w:rPr>
          <w:rStyle w:val="FontStyle13"/>
        </w:rPr>
      </w:pPr>
      <w:r>
        <w:rPr>
          <w:rStyle w:val="FontStyle13"/>
        </w:rPr>
        <w:t xml:space="preserve">От </w:t>
      </w:r>
      <w:r w:rsidR="00C53313">
        <w:rPr>
          <w:rStyle w:val="FontStyle13"/>
        </w:rPr>
        <w:t>02</w:t>
      </w:r>
      <w:r>
        <w:rPr>
          <w:rStyle w:val="FontStyle13"/>
        </w:rPr>
        <w:t>.0</w:t>
      </w:r>
      <w:r w:rsidR="00C53313">
        <w:rPr>
          <w:rStyle w:val="FontStyle13"/>
        </w:rPr>
        <w:t>9</w:t>
      </w:r>
      <w:r>
        <w:rPr>
          <w:rStyle w:val="FontStyle13"/>
        </w:rPr>
        <w:t>.2014 год</w:t>
      </w:r>
      <w:r>
        <w:rPr>
          <w:rStyle w:val="FontStyle13"/>
          <w:sz w:val="20"/>
          <w:szCs w:val="20"/>
        </w:rPr>
        <w:tab/>
      </w:r>
      <w:r w:rsidR="00C53313">
        <w:rPr>
          <w:rStyle w:val="FontStyle13"/>
        </w:rPr>
        <w:t>02.09.2014</w:t>
      </w:r>
    </w:p>
    <w:p w:rsidR="00B101C3" w:rsidRDefault="00B101C3">
      <w:pPr>
        <w:pStyle w:val="Style8"/>
        <w:widowControl/>
        <w:spacing w:line="240" w:lineRule="exact"/>
        <w:rPr>
          <w:sz w:val="20"/>
          <w:szCs w:val="20"/>
        </w:rPr>
      </w:pPr>
    </w:p>
    <w:p w:rsidR="00B101C3" w:rsidRDefault="00B101C3">
      <w:pPr>
        <w:pStyle w:val="Style8"/>
        <w:widowControl/>
        <w:spacing w:line="240" w:lineRule="exact"/>
        <w:rPr>
          <w:sz w:val="20"/>
          <w:szCs w:val="20"/>
        </w:rPr>
      </w:pPr>
    </w:p>
    <w:p w:rsidR="00B101C3" w:rsidRDefault="00B101C3">
      <w:pPr>
        <w:pStyle w:val="Style8"/>
        <w:widowControl/>
        <w:spacing w:line="240" w:lineRule="exact"/>
        <w:rPr>
          <w:sz w:val="20"/>
          <w:szCs w:val="20"/>
        </w:rPr>
      </w:pPr>
    </w:p>
    <w:p w:rsidR="00B101C3" w:rsidRDefault="00B101C3">
      <w:pPr>
        <w:pStyle w:val="Style8"/>
        <w:widowControl/>
        <w:spacing w:line="240" w:lineRule="exact"/>
        <w:rPr>
          <w:sz w:val="20"/>
          <w:szCs w:val="20"/>
        </w:rPr>
      </w:pPr>
    </w:p>
    <w:p w:rsidR="00B101C3" w:rsidRDefault="005100DB">
      <w:pPr>
        <w:pStyle w:val="Style8"/>
        <w:widowControl/>
        <w:spacing w:before="43"/>
        <w:rPr>
          <w:rStyle w:val="FontStyle12"/>
        </w:rPr>
      </w:pPr>
      <w:r>
        <w:rPr>
          <w:rStyle w:val="FontStyle12"/>
        </w:rPr>
        <w:t>Положение</w:t>
      </w:r>
    </w:p>
    <w:p w:rsidR="00571438" w:rsidRDefault="005100DB">
      <w:pPr>
        <w:pStyle w:val="Style8"/>
        <w:widowControl/>
        <w:rPr>
          <w:rStyle w:val="FontStyle12"/>
        </w:rPr>
      </w:pPr>
      <w:r>
        <w:rPr>
          <w:rStyle w:val="FontStyle12"/>
        </w:rPr>
        <w:t>О текущем контроле успеваемости, промежуточном и итоговом контроле обучающихся</w:t>
      </w:r>
    </w:p>
    <w:p w:rsidR="00B101C3" w:rsidRDefault="005100DB">
      <w:pPr>
        <w:pStyle w:val="Style8"/>
        <w:widowControl/>
        <w:rPr>
          <w:rStyle w:val="FontStyle11"/>
        </w:rPr>
      </w:pPr>
      <w:r>
        <w:rPr>
          <w:rStyle w:val="FontStyle12"/>
        </w:rPr>
        <w:t xml:space="preserve"> МОУ </w:t>
      </w:r>
      <w:r w:rsidR="000A404A">
        <w:rPr>
          <w:rStyle w:val="FontStyle12"/>
        </w:rPr>
        <w:t>Деревянская</w:t>
      </w:r>
      <w:r>
        <w:rPr>
          <w:rStyle w:val="FontStyle12"/>
        </w:rPr>
        <w:t xml:space="preserve"> средняя общеобразовательная школа </w:t>
      </w:r>
      <w:r>
        <w:rPr>
          <w:rStyle w:val="FontStyle11"/>
        </w:rPr>
        <w:t>№</w:t>
      </w:r>
      <w:r w:rsidR="000A404A">
        <w:rPr>
          <w:rStyle w:val="FontStyle11"/>
        </w:rPr>
        <w:t>9</w:t>
      </w:r>
    </w:p>
    <w:p w:rsidR="00B101C3" w:rsidRDefault="00B101C3">
      <w:pPr>
        <w:pStyle w:val="Style4"/>
        <w:widowControl/>
        <w:spacing w:line="240" w:lineRule="exact"/>
        <w:rPr>
          <w:sz w:val="20"/>
          <w:szCs w:val="20"/>
        </w:rPr>
      </w:pPr>
    </w:p>
    <w:p w:rsidR="00B101C3" w:rsidRDefault="005100DB">
      <w:pPr>
        <w:pStyle w:val="Style4"/>
        <w:widowControl/>
        <w:tabs>
          <w:tab w:val="left" w:pos="346"/>
        </w:tabs>
        <w:spacing w:before="5" w:line="317" w:lineRule="exact"/>
        <w:rPr>
          <w:rStyle w:val="FontStyle12"/>
          <w:u w:val="single"/>
        </w:rPr>
      </w:pPr>
      <w:r>
        <w:rPr>
          <w:rStyle w:val="FontStyle11"/>
          <w:spacing w:val="-30"/>
        </w:rPr>
        <w:t>1.</w:t>
      </w:r>
      <w:r>
        <w:rPr>
          <w:rStyle w:val="FontStyle11"/>
          <w:sz w:val="20"/>
          <w:szCs w:val="20"/>
        </w:rPr>
        <w:tab/>
      </w:r>
      <w:r>
        <w:rPr>
          <w:rStyle w:val="FontStyle12"/>
          <w:u w:val="single"/>
        </w:rPr>
        <w:t>Общее положение</w:t>
      </w:r>
    </w:p>
    <w:p w:rsidR="00B101C3" w:rsidRDefault="005100DB" w:rsidP="00F21C88">
      <w:pPr>
        <w:pStyle w:val="Style2"/>
        <w:widowControl/>
        <w:numPr>
          <w:ilvl w:val="0"/>
          <w:numId w:val="1"/>
        </w:numPr>
        <w:tabs>
          <w:tab w:val="left" w:pos="883"/>
        </w:tabs>
        <w:ind w:left="883"/>
        <w:rPr>
          <w:rStyle w:val="FontStyle13"/>
        </w:rPr>
      </w:pPr>
      <w:r>
        <w:rPr>
          <w:rStyle w:val="FontStyle13"/>
        </w:rPr>
        <w:t xml:space="preserve">Положение о текущей, промежуточной и итоговой аттестации обучающихся и переводе их в следующий класс по итогам учебного года разработано в соответствии с законом «Об образовании», «Типовым положением об образовательном учреждении» и Уставом МОУ </w:t>
      </w:r>
      <w:r w:rsidR="00380F12">
        <w:rPr>
          <w:rStyle w:val="FontStyle13"/>
        </w:rPr>
        <w:t>Деревянская средняя общеобразовательная школа №9</w:t>
      </w:r>
      <w:r>
        <w:rPr>
          <w:rStyle w:val="FontStyle13"/>
        </w:rPr>
        <w:t xml:space="preserve"> и регламентируется содержание, порядок проведения текущей, промежуточной и итоговой аттестации обучающихся.</w:t>
      </w:r>
    </w:p>
    <w:p w:rsidR="00B101C3" w:rsidRDefault="005100DB" w:rsidP="00F21C88">
      <w:pPr>
        <w:pStyle w:val="Style2"/>
        <w:widowControl/>
        <w:numPr>
          <w:ilvl w:val="0"/>
          <w:numId w:val="1"/>
        </w:numPr>
        <w:tabs>
          <w:tab w:val="left" w:pos="883"/>
        </w:tabs>
        <w:ind w:left="557" w:firstLine="0"/>
        <w:jc w:val="left"/>
        <w:rPr>
          <w:rStyle w:val="FontStyle13"/>
        </w:rPr>
      </w:pPr>
      <w:r>
        <w:rPr>
          <w:rStyle w:val="FontStyle13"/>
        </w:rPr>
        <w:t xml:space="preserve">Положение принимается на </w:t>
      </w:r>
      <w:r w:rsidR="00380F12">
        <w:rPr>
          <w:rStyle w:val="FontStyle13"/>
        </w:rPr>
        <w:t>Педагогическом Совете</w:t>
      </w:r>
      <w:r>
        <w:rPr>
          <w:rStyle w:val="FontStyle13"/>
        </w:rPr>
        <w:t xml:space="preserve"> и утверждается директором школы.</w:t>
      </w:r>
    </w:p>
    <w:p w:rsidR="00B101C3" w:rsidRDefault="005100DB" w:rsidP="00F21C88">
      <w:pPr>
        <w:pStyle w:val="Style2"/>
        <w:widowControl/>
        <w:numPr>
          <w:ilvl w:val="0"/>
          <w:numId w:val="1"/>
        </w:numPr>
        <w:tabs>
          <w:tab w:val="left" w:pos="883"/>
        </w:tabs>
        <w:ind w:left="557" w:firstLine="0"/>
        <w:jc w:val="left"/>
        <w:rPr>
          <w:rStyle w:val="FontStyle13"/>
        </w:rPr>
      </w:pPr>
      <w:r>
        <w:rPr>
          <w:rStyle w:val="FontStyle13"/>
        </w:rPr>
        <w:t>Данное положение распространяется на всех обучающихся учреждения.</w:t>
      </w:r>
    </w:p>
    <w:p w:rsidR="00B101C3" w:rsidRDefault="005100DB">
      <w:pPr>
        <w:pStyle w:val="Style4"/>
        <w:widowControl/>
        <w:tabs>
          <w:tab w:val="left" w:pos="346"/>
        </w:tabs>
        <w:spacing w:before="5" w:line="317" w:lineRule="exact"/>
        <w:rPr>
          <w:rStyle w:val="FontStyle12"/>
          <w:u w:val="single"/>
        </w:rPr>
      </w:pPr>
      <w:r>
        <w:rPr>
          <w:rStyle w:val="FontStyle12"/>
        </w:rPr>
        <w:t>2.</w:t>
      </w:r>
      <w:r>
        <w:rPr>
          <w:rStyle w:val="FontStyle12"/>
          <w:b w:val="0"/>
          <w:bCs w:val="0"/>
          <w:sz w:val="20"/>
          <w:szCs w:val="20"/>
        </w:rPr>
        <w:tab/>
      </w:r>
      <w:r>
        <w:rPr>
          <w:rStyle w:val="FontStyle12"/>
          <w:u w:val="single"/>
        </w:rPr>
        <w:t>Текущий контроль</w:t>
      </w:r>
    </w:p>
    <w:p w:rsidR="00B101C3" w:rsidRDefault="005100DB">
      <w:pPr>
        <w:pStyle w:val="Style2"/>
        <w:widowControl/>
        <w:tabs>
          <w:tab w:val="left" w:pos="874"/>
        </w:tabs>
        <w:ind w:left="874" w:hanging="350"/>
        <w:rPr>
          <w:rStyle w:val="FontStyle13"/>
        </w:rPr>
      </w:pPr>
      <w:r>
        <w:rPr>
          <w:rStyle w:val="FontStyle13"/>
        </w:rPr>
        <w:t>2.1</w:t>
      </w:r>
      <w:r>
        <w:rPr>
          <w:rStyle w:val="FontStyle13"/>
          <w:sz w:val="20"/>
          <w:szCs w:val="20"/>
        </w:rPr>
        <w:tab/>
      </w:r>
      <w:r>
        <w:rPr>
          <w:rStyle w:val="FontStyle13"/>
        </w:rPr>
        <w:t>Текущий контроль успеваемости обучающихся (далее - текущий контроль)</w:t>
      </w:r>
      <w:r w:rsidR="00C53313">
        <w:rPr>
          <w:rStyle w:val="FontStyle13"/>
        </w:rPr>
        <w:t xml:space="preserve"> </w:t>
      </w:r>
      <w:r>
        <w:rPr>
          <w:rStyle w:val="FontStyle13"/>
        </w:rPr>
        <w:t>представляет собой совокупность мероприятий, включающую планирование</w:t>
      </w:r>
      <w:r w:rsidR="00C53313">
        <w:rPr>
          <w:rStyle w:val="FontStyle13"/>
        </w:rPr>
        <w:t xml:space="preserve"> </w:t>
      </w:r>
      <w:r>
        <w:rPr>
          <w:rStyle w:val="FontStyle13"/>
        </w:rPr>
        <w:t>текущего контроля по отдельным учебным предметам (курсам) учебного плана</w:t>
      </w:r>
      <w:r w:rsidR="00C53313">
        <w:rPr>
          <w:rStyle w:val="FontStyle13"/>
        </w:rPr>
        <w:t xml:space="preserve"> </w:t>
      </w:r>
      <w:r>
        <w:rPr>
          <w:rStyle w:val="FontStyle13"/>
        </w:rPr>
        <w:t>основной образовательной программы, разработку содержания и методики</w:t>
      </w:r>
      <w:r w:rsidR="00C53313">
        <w:rPr>
          <w:rStyle w:val="FontStyle13"/>
        </w:rPr>
        <w:t xml:space="preserve"> </w:t>
      </w:r>
      <w:r>
        <w:rPr>
          <w:rStyle w:val="FontStyle13"/>
        </w:rPr>
        <w:t>проведения отдельных контрольных работ, проверку (оценку) хода и результатов</w:t>
      </w:r>
      <w:r w:rsidR="00C53313">
        <w:rPr>
          <w:rStyle w:val="FontStyle13"/>
        </w:rPr>
        <w:t xml:space="preserve"> </w:t>
      </w:r>
      <w:r>
        <w:rPr>
          <w:rStyle w:val="FontStyle13"/>
        </w:rPr>
        <w:t>выполнения обучающимися указанных контрольных работ, а также документальное</w:t>
      </w:r>
      <w:r w:rsidR="00C53313">
        <w:rPr>
          <w:rStyle w:val="FontStyle13"/>
        </w:rPr>
        <w:t xml:space="preserve"> </w:t>
      </w:r>
      <w:r>
        <w:rPr>
          <w:rStyle w:val="FontStyle13"/>
        </w:rPr>
        <w:t>оформление результатов проверки (оценки), осуществляемых в целях:</w:t>
      </w:r>
    </w:p>
    <w:p w:rsidR="00B101C3" w:rsidRDefault="005100DB" w:rsidP="00F21C88">
      <w:pPr>
        <w:pStyle w:val="Style3"/>
        <w:widowControl/>
        <w:numPr>
          <w:ilvl w:val="0"/>
          <w:numId w:val="2"/>
        </w:numPr>
        <w:tabs>
          <w:tab w:val="left" w:pos="1598"/>
        </w:tabs>
        <w:spacing w:before="10"/>
        <w:ind w:left="1598"/>
        <w:rPr>
          <w:rStyle w:val="FontStyle13"/>
        </w:rPr>
      </w:pPr>
      <w:r>
        <w:rPr>
          <w:rStyle w:val="FontStyle13"/>
        </w:rPr>
        <w:t>оценки индивидуальных образовательных достижений обучающихся и динамики их роста в течение учебного года;</w:t>
      </w:r>
    </w:p>
    <w:p w:rsidR="00B101C3" w:rsidRDefault="005100DB" w:rsidP="00F21C88">
      <w:pPr>
        <w:pStyle w:val="Style3"/>
        <w:widowControl/>
        <w:numPr>
          <w:ilvl w:val="0"/>
          <w:numId w:val="2"/>
        </w:numPr>
        <w:tabs>
          <w:tab w:val="left" w:pos="1598"/>
        </w:tabs>
        <w:spacing w:before="19"/>
        <w:ind w:left="1598"/>
        <w:rPr>
          <w:rStyle w:val="FontStyle13"/>
        </w:rPr>
      </w:pPr>
      <w:r>
        <w:rPr>
          <w:rStyle w:val="FontStyle13"/>
        </w:rPr>
        <w:t>выявление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сопутствующей образовательной программы;</w:t>
      </w:r>
    </w:p>
    <w:p w:rsidR="00B101C3" w:rsidRDefault="005100DB" w:rsidP="00F21C88">
      <w:pPr>
        <w:pStyle w:val="Style3"/>
        <w:widowControl/>
        <w:numPr>
          <w:ilvl w:val="0"/>
          <w:numId w:val="2"/>
        </w:numPr>
        <w:tabs>
          <w:tab w:val="left" w:pos="1598"/>
        </w:tabs>
        <w:spacing w:before="14" w:line="322" w:lineRule="exact"/>
        <w:ind w:left="1598"/>
        <w:rPr>
          <w:rStyle w:val="FontStyle13"/>
        </w:rPr>
      </w:pPr>
      <w:r>
        <w:rPr>
          <w:rStyle w:val="FontStyle13"/>
        </w:rPr>
        <w:t>изучение и оценка эффективности методов (методик), форм и средств обучения, используемых в образовательном процессе;</w:t>
      </w:r>
    </w:p>
    <w:p w:rsidR="00B101C3" w:rsidRDefault="005100DB" w:rsidP="00F21C88">
      <w:pPr>
        <w:pStyle w:val="Style3"/>
        <w:widowControl/>
        <w:numPr>
          <w:ilvl w:val="0"/>
          <w:numId w:val="2"/>
        </w:numPr>
        <w:tabs>
          <w:tab w:val="left" w:pos="1598"/>
        </w:tabs>
        <w:spacing w:before="19"/>
        <w:ind w:left="1598"/>
        <w:rPr>
          <w:rStyle w:val="FontStyle13"/>
        </w:rPr>
      </w:pPr>
      <w:r>
        <w:rPr>
          <w:rStyle w:val="FontStyle13"/>
        </w:rPr>
        <w:t>принятие организационно-педагогических и иных решений по совершенствованию образовательного процесса Учреждения.</w:t>
      </w:r>
    </w:p>
    <w:p w:rsidR="00B101C3" w:rsidRDefault="00B101C3">
      <w:pPr>
        <w:widowControl/>
        <w:rPr>
          <w:sz w:val="2"/>
          <w:szCs w:val="2"/>
        </w:rPr>
      </w:pPr>
    </w:p>
    <w:p w:rsidR="00B101C3" w:rsidRDefault="005100DB" w:rsidP="00F21C88">
      <w:pPr>
        <w:pStyle w:val="Style2"/>
        <w:widowControl/>
        <w:numPr>
          <w:ilvl w:val="0"/>
          <w:numId w:val="3"/>
        </w:numPr>
        <w:tabs>
          <w:tab w:val="left" w:pos="874"/>
        </w:tabs>
        <w:ind w:left="523" w:firstLine="0"/>
        <w:jc w:val="left"/>
        <w:rPr>
          <w:rStyle w:val="FontStyle13"/>
        </w:rPr>
      </w:pPr>
      <w:r>
        <w:rPr>
          <w:rStyle w:val="FontStyle13"/>
        </w:rPr>
        <w:t>Текущему контролю подлежат обучающие всех классов.</w:t>
      </w:r>
    </w:p>
    <w:p w:rsidR="00B101C3" w:rsidRDefault="005100DB" w:rsidP="00F21C88">
      <w:pPr>
        <w:pStyle w:val="Style2"/>
        <w:widowControl/>
        <w:numPr>
          <w:ilvl w:val="0"/>
          <w:numId w:val="4"/>
        </w:numPr>
        <w:tabs>
          <w:tab w:val="left" w:pos="874"/>
        </w:tabs>
        <w:ind w:left="874" w:hanging="350"/>
        <w:rPr>
          <w:rStyle w:val="FontStyle13"/>
        </w:rPr>
      </w:pPr>
      <w:r>
        <w:rPr>
          <w:rStyle w:val="FontStyle13"/>
        </w:rPr>
        <w:t>Текущий контроль успеваемости обучающихся 1-х классов осуществляется посредством ежедневной проверки полноты и качества, выполненных ими работ, завершающей дачей необходимых индивидуальных рекомендаций обучающимся и (или) их родителям (законным представителям) по достижен</w:t>
      </w:r>
      <w:r w:rsidR="00C53313">
        <w:rPr>
          <w:rStyle w:val="FontStyle13"/>
        </w:rPr>
        <w:t xml:space="preserve">ию планируемых образовательных результатов согласно основной   образовательной </w:t>
      </w:r>
      <w:r>
        <w:rPr>
          <w:rStyle w:val="FontStyle13"/>
        </w:rPr>
        <w:t>программе начального общего образования. Четвертные отметки успеваемости по учебным предметам обучающимся 1-х классов не выставляются.</w:t>
      </w:r>
    </w:p>
    <w:p w:rsidR="00B101C3" w:rsidRDefault="005100DB">
      <w:pPr>
        <w:pStyle w:val="Style2"/>
        <w:widowControl/>
        <w:tabs>
          <w:tab w:val="left" w:pos="350"/>
        </w:tabs>
        <w:ind w:firstLine="0"/>
        <w:jc w:val="left"/>
        <w:rPr>
          <w:rStyle w:val="FontStyle13"/>
        </w:rPr>
      </w:pPr>
      <w:r>
        <w:rPr>
          <w:rStyle w:val="FontStyle13"/>
        </w:rPr>
        <w:t>2.4</w:t>
      </w:r>
      <w:r>
        <w:rPr>
          <w:rStyle w:val="FontStyle13"/>
          <w:sz w:val="20"/>
          <w:szCs w:val="20"/>
        </w:rPr>
        <w:tab/>
      </w:r>
      <w:r>
        <w:rPr>
          <w:rStyle w:val="FontStyle13"/>
        </w:rPr>
        <w:t>Текущий контроль осуществляется в следующих формах:</w:t>
      </w:r>
    </w:p>
    <w:p w:rsidR="00B101C3" w:rsidRDefault="005100DB" w:rsidP="00F21C88">
      <w:pPr>
        <w:pStyle w:val="Style3"/>
        <w:widowControl/>
        <w:numPr>
          <w:ilvl w:val="0"/>
          <w:numId w:val="5"/>
        </w:numPr>
        <w:tabs>
          <w:tab w:val="left" w:pos="1094"/>
        </w:tabs>
        <w:spacing w:before="10"/>
        <w:ind w:left="1094" w:hanging="355"/>
        <w:rPr>
          <w:rStyle w:val="FontStyle13"/>
        </w:rPr>
      </w:pPr>
      <w:r>
        <w:rPr>
          <w:rStyle w:val="FontStyle13"/>
        </w:rPr>
        <w:t>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B101C3" w:rsidRDefault="005100DB" w:rsidP="00F21C88">
      <w:pPr>
        <w:pStyle w:val="Style3"/>
        <w:widowControl/>
        <w:numPr>
          <w:ilvl w:val="0"/>
          <w:numId w:val="5"/>
        </w:numPr>
        <w:tabs>
          <w:tab w:val="left" w:pos="1094"/>
        </w:tabs>
        <w:spacing w:before="14"/>
        <w:ind w:left="1094" w:hanging="355"/>
        <w:rPr>
          <w:rStyle w:val="FontStyle13"/>
        </w:rPr>
      </w:pPr>
      <w:r>
        <w:rPr>
          <w:rStyle w:val="FontStyle13"/>
        </w:rPr>
        <w:lastRenderedPageBreak/>
        <w:t>выведение четвертных (10-11 классах - полугодовых) отметок успеваемости обучающихся путем обобщения текущих отметок, выставленных обучающимся в течение соответствующей учебной четверти (учебного полугодия).</w:t>
      </w:r>
    </w:p>
    <w:p w:rsidR="00B101C3" w:rsidRDefault="00B101C3">
      <w:pPr>
        <w:widowControl/>
        <w:rPr>
          <w:sz w:val="2"/>
          <w:szCs w:val="2"/>
        </w:rPr>
      </w:pPr>
    </w:p>
    <w:p w:rsidR="00B101C3" w:rsidRDefault="005100DB" w:rsidP="00F21C88">
      <w:pPr>
        <w:pStyle w:val="Style2"/>
        <w:widowControl/>
        <w:numPr>
          <w:ilvl w:val="0"/>
          <w:numId w:val="6"/>
        </w:numPr>
        <w:tabs>
          <w:tab w:val="left" w:pos="350"/>
        </w:tabs>
        <w:ind w:left="350" w:hanging="350"/>
        <w:rPr>
          <w:rStyle w:val="FontStyle13"/>
        </w:rPr>
      </w:pPr>
      <w:r>
        <w:rPr>
          <w:rStyle w:val="FontStyle13"/>
        </w:rPr>
        <w:t>В зависимости от особенности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101C3" w:rsidRDefault="005100DB" w:rsidP="00F21C88">
      <w:pPr>
        <w:pStyle w:val="Style2"/>
        <w:widowControl/>
        <w:numPr>
          <w:ilvl w:val="0"/>
          <w:numId w:val="6"/>
        </w:numPr>
        <w:tabs>
          <w:tab w:val="left" w:pos="350"/>
        </w:tabs>
        <w:ind w:left="350" w:hanging="350"/>
        <w:rPr>
          <w:rStyle w:val="FontStyle13"/>
        </w:rPr>
      </w:pPr>
      <w:r>
        <w:rPr>
          <w:rStyle w:val="FontStyle13"/>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комментирование (анализ) ситуации; разыгрывание сцен (диалогов) с другими участниками образовательного процесса; исполнение вокальных произведений и другие контрольные работы, выполняемые устно.</w:t>
      </w:r>
    </w:p>
    <w:p w:rsidR="00B101C3" w:rsidRDefault="005100DB" w:rsidP="00F21C88">
      <w:pPr>
        <w:pStyle w:val="Style2"/>
        <w:widowControl/>
        <w:numPr>
          <w:ilvl w:val="0"/>
          <w:numId w:val="6"/>
        </w:numPr>
        <w:tabs>
          <w:tab w:val="left" w:pos="350"/>
        </w:tabs>
        <w:ind w:left="350" w:hanging="350"/>
        <w:rPr>
          <w:rStyle w:val="FontStyle13"/>
        </w:rPr>
      </w:pPr>
      <w:r>
        <w:rPr>
          <w:rStyle w:val="FontStyle13"/>
        </w:rPr>
        <w:t>К письменным контрольным работам относятся: диктанты, изложения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создания и редактирование электронных документов (материалов); создание графических схем (диаграмм, таблиц и т.д.); изготовление чертежей; создание (формирование) электронных баз данных и другие контрольные работы, результаты которых представляются в письменном (наглядном) виде.</w:t>
      </w:r>
    </w:p>
    <w:p w:rsidR="00B101C3" w:rsidRDefault="005100DB" w:rsidP="00F21C88">
      <w:pPr>
        <w:pStyle w:val="Style2"/>
        <w:widowControl/>
        <w:numPr>
          <w:ilvl w:val="0"/>
          <w:numId w:val="6"/>
        </w:numPr>
        <w:tabs>
          <w:tab w:val="left" w:pos="350"/>
        </w:tabs>
        <w:ind w:left="350" w:hanging="350"/>
        <w:rPr>
          <w:rStyle w:val="FontStyle13"/>
        </w:rPr>
      </w:pPr>
      <w:r>
        <w:rPr>
          <w:rStyle w:val="FontStyle13"/>
        </w:rPr>
        <w:t>К практическим контрольным работам относятся: проведение научных наблюдений; постановка лабораторных опытов (экспериментов); изготовление макетов;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машин, станочного и иного технологического оборудования и другие контрольные работы, выполнение которых предполагает использование специального технологического оборудования и (или) интенсивное взаимодействие с другими людьми для достижения поставленной цели.</w:t>
      </w:r>
    </w:p>
    <w:p w:rsidR="00B101C3" w:rsidRDefault="005100DB" w:rsidP="00F21C88">
      <w:pPr>
        <w:pStyle w:val="Style2"/>
        <w:widowControl/>
        <w:numPr>
          <w:ilvl w:val="0"/>
          <w:numId w:val="6"/>
        </w:numPr>
        <w:tabs>
          <w:tab w:val="left" w:pos="350"/>
        </w:tabs>
        <w:ind w:left="350" w:hanging="350"/>
        <w:rPr>
          <w:rStyle w:val="FontStyle13"/>
        </w:rPr>
      </w:pPr>
      <w:r>
        <w:rPr>
          <w:rStyle w:val="FontStyle13"/>
        </w:rPr>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сопутствующей основной общеобразовательной программе.</w:t>
      </w:r>
    </w:p>
    <w:p w:rsidR="00B101C3" w:rsidRDefault="005100DB">
      <w:pPr>
        <w:pStyle w:val="Style2"/>
        <w:widowControl/>
        <w:tabs>
          <w:tab w:val="left" w:pos="686"/>
        </w:tabs>
        <w:spacing w:before="10"/>
        <w:ind w:left="350" w:hanging="350"/>
        <w:rPr>
          <w:rStyle w:val="FontStyle13"/>
        </w:rPr>
      </w:pPr>
      <w:r>
        <w:rPr>
          <w:rStyle w:val="FontStyle13"/>
        </w:rPr>
        <w:t>2.10</w:t>
      </w:r>
      <w:r>
        <w:rPr>
          <w:rStyle w:val="FontStyle13"/>
          <w:sz w:val="20"/>
          <w:szCs w:val="20"/>
        </w:rPr>
        <w:tab/>
      </w:r>
      <w:r>
        <w:rPr>
          <w:rStyle w:val="FontStyle13"/>
        </w:rPr>
        <w:t>Ход и (или) результаты выполнения отдельной контрольной работы,</w:t>
      </w:r>
      <w:r w:rsidR="00C53313">
        <w:rPr>
          <w:rStyle w:val="FontStyle13"/>
        </w:rPr>
        <w:t xml:space="preserve"> </w:t>
      </w:r>
      <w:r>
        <w:rPr>
          <w:rStyle w:val="FontStyle13"/>
        </w:rPr>
        <w:t>соответствующие предмету текущего контроля, оцениваются на основе следующейшкалы текущих отметок успеваемости: 5 баллов - «отлично», 4 балла - «хорошо», 3балла - «удовлетворительно», 2 балла - «неудовлетворительно».</w:t>
      </w:r>
    </w:p>
    <w:p w:rsidR="00B101C3" w:rsidRDefault="005100DB" w:rsidP="00C53313">
      <w:pPr>
        <w:pStyle w:val="Style2"/>
        <w:widowControl/>
        <w:numPr>
          <w:ilvl w:val="0"/>
          <w:numId w:val="7"/>
        </w:numPr>
        <w:tabs>
          <w:tab w:val="left" w:pos="1061"/>
        </w:tabs>
        <w:spacing w:before="53"/>
        <w:ind w:left="725" w:hanging="725"/>
        <w:rPr>
          <w:rStyle w:val="FontStyle13"/>
        </w:rPr>
      </w:pPr>
      <w:r>
        <w:rPr>
          <w:rStyle w:val="FontStyle13"/>
        </w:rPr>
        <w:t>Индивидуальные отметки успеваемости, выставленные обучающимся по результатам выполнения контрольных работ, заносятся в классный журнал.</w:t>
      </w:r>
    </w:p>
    <w:p w:rsidR="00B101C3" w:rsidRDefault="005100DB" w:rsidP="00C53313">
      <w:pPr>
        <w:pStyle w:val="Style2"/>
        <w:widowControl/>
        <w:numPr>
          <w:ilvl w:val="0"/>
          <w:numId w:val="7"/>
        </w:numPr>
        <w:tabs>
          <w:tab w:val="left" w:pos="1061"/>
        </w:tabs>
        <w:ind w:left="725" w:hanging="725"/>
        <w:rPr>
          <w:rStyle w:val="FontStyle13"/>
        </w:rPr>
      </w:pPr>
      <w:r>
        <w:rPr>
          <w:rStyle w:val="FontStyle13"/>
        </w:rPr>
        <w:t>В интересах оперативного управления процессом обучения, помимо контрольных работ, учитель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 Количество, сроки и порядок проведения проверочных работ устанавливаются учителем самостоятельно.</w:t>
      </w:r>
    </w:p>
    <w:p w:rsidR="00B101C3" w:rsidRDefault="005100DB" w:rsidP="00C53313">
      <w:pPr>
        <w:pStyle w:val="Style2"/>
        <w:widowControl/>
        <w:numPr>
          <w:ilvl w:val="0"/>
          <w:numId w:val="7"/>
        </w:numPr>
        <w:tabs>
          <w:tab w:val="left" w:pos="1061"/>
        </w:tabs>
        <w:ind w:left="725" w:hanging="725"/>
        <w:rPr>
          <w:rStyle w:val="FontStyle13"/>
        </w:rPr>
      </w:pPr>
      <w:r>
        <w:rPr>
          <w:rStyle w:val="FontStyle13"/>
        </w:rPr>
        <w:t>Четвертные (полугодовые) отметки успеваемости обучающихся выставляются в классный журнал.</w:t>
      </w:r>
    </w:p>
    <w:p w:rsidR="00B101C3" w:rsidRDefault="005100DB" w:rsidP="00C53313">
      <w:pPr>
        <w:pStyle w:val="Style2"/>
        <w:widowControl/>
        <w:numPr>
          <w:ilvl w:val="0"/>
          <w:numId w:val="7"/>
        </w:numPr>
        <w:tabs>
          <w:tab w:val="left" w:pos="1061"/>
        </w:tabs>
        <w:ind w:left="725" w:hanging="725"/>
        <w:rPr>
          <w:rStyle w:val="FontStyle13"/>
        </w:rPr>
      </w:pPr>
      <w:r>
        <w:rPr>
          <w:rStyle w:val="FontStyle13"/>
        </w:rPr>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четверти (полугодия), на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меньше 0,5 - в меньшую сторону.</w:t>
      </w:r>
    </w:p>
    <w:p w:rsidR="00B101C3" w:rsidRDefault="005100DB" w:rsidP="00C53313">
      <w:pPr>
        <w:pStyle w:val="Style2"/>
        <w:widowControl/>
        <w:numPr>
          <w:ilvl w:val="0"/>
          <w:numId w:val="7"/>
        </w:numPr>
        <w:tabs>
          <w:tab w:val="left" w:pos="1061"/>
        </w:tabs>
        <w:ind w:left="725" w:hanging="725"/>
        <w:rPr>
          <w:rStyle w:val="FontStyle13"/>
        </w:rPr>
      </w:pPr>
      <w:r>
        <w:rPr>
          <w:rStyle w:val="FontStyle13"/>
        </w:rPr>
        <w:lastRenderedPageBreak/>
        <w:t>Четвертные (полугодовые) отметки успеваемости обучающихся могут быть пересмотрены учителем с учетом выполнения пропущенных контрольных работ. Внесенные в классный журнал изменения (исправления) заверяются подписью учителя и печатью Учреждения.</w:t>
      </w:r>
    </w:p>
    <w:p w:rsidR="00B101C3" w:rsidRDefault="005100DB" w:rsidP="00C53313">
      <w:pPr>
        <w:pStyle w:val="Style2"/>
        <w:widowControl/>
        <w:numPr>
          <w:ilvl w:val="0"/>
          <w:numId w:val="7"/>
        </w:numPr>
        <w:tabs>
          <w:tab w:val="left" w:pos="1061"/>
        </w:tabs>
        <w:ind w:left="725" w:hanging="725"/>
        <w:rPr>
          <w:rStyle w:val="FontStyle13"/>
        </w:rPr>
      </w:pPr>
      <w:r>
        <w:rPr>
          <w:rStyle w:val="FontStyle13"/>
        </w:rPr>
        <w:t>В связи с переходом на ФГОС второго поколения проводится следующие мероприятие по оценке достижения планируемых результатов - создание «Портфолио» обучающихся по трем направлениям:</w:t>
      </w:r>
    </w:p>
    <w:p w:rsidR="00B101C3" w:rsidRDefault="00C53313">
      <w:pPr>
        <w:pStyle w:val="Style9"/>
        <w:widowControl/>
        <w:tabs>
          <w:tab w:val="left" w:pos="994"/>
        </w:tabs>
        <w:spacing w:line="317" w:lineRule="exact"/>
        <w:ind w:left="730"/>
        <w:rPr>
          <w:rStyle w:val="FontStyle13"/>
        </w:rPr>
      </w:pPr>
      <w:r>
        <w:rPr>
          <w:rStyle w:val="FontStyle13"/>
        </w:rPr>
        <w:t xml:space="preserve">- </w:t>
      </w:r>
      <w:r w:rsidR="005100DB">
        <w:rPr>
          <w:rStyle w:val="FontStyle13"/>
        </w:rPr>
        <w:t>систематизированные материалы наблюдений (оценочные листы, материалы наблюдений и т.д.);</w:t>
      </w:r>
    </w:p>
    <w:p w:rsidR="00B101C3" w:rsidRDefault="00C53313" w:rsidP="00C53313">
      <w:pPr>
        <w:pStyle w:val="Style5"/>
        <w:widowControl/>
        <w:ind w:left="720" w:hanging="11"/>
        <w:rPr>
          <w:rStyle w:val="FontStyle13"/>
        </w:rPr>
      </w:pPr>
      <w:r>
        <w:rPr>
          <w:rStyle w:val="FontStyle13"/>
        </w:rPr>
        <w:t xml:space="preserve">- </w:t>
      </w:r>
      <w:r w:rsidR="005100DB">
        <w:rPr>
          <w:rStyle w:val="FontStyle13"/>
        </w:rPr>
        <w:t>выборка   детских   творческих   работ,   стартовых   диагностик,   итоговые стандартизированные работы по математике и русскому языку;</w:t>
      </w:r>
    </w:p>
    <w:p w:rsidR="00B101C3" w:rsidRDefault="00C53313">
      <w:pPr>
        <w:pStyle w:val="Style9"/>
        <w:widowControl/>
        <w:tabs>
          <w:tab w:val="left" w:pos="912"/>
        </w:tabs>
        <w:spacing w:line="317" w:lineRule="exact"/>
        <w:ind w:left="715"/>
        <w:rPr>
          <w:rStyle w:val="FontStyle13"/>
        </w:rPr>
      </w:pPr>
      <w:r>
        <w:rPr>
          <w:rStyle w:val="FontStyle13"/>
        </w:rPr>
        <w:t xml:space="preserve">- </w:t>
      </w:r>
      <w:r w:rsidR="005100DB">
        <w:rPr>
          <w:rStyle w:val="FontStyle13"/>
        </w:rPr>
        <w:t xml:space="preserve">материалы, характеризующие достижения обучающихся </w:t>
      </w:r>
      <w:r>
        <w:rPr>
          <w:rStyle w:val="FontStyle13"/>
        </w:rPr>
        <w:t>в</w:t>
      </w:r>
      <w:r w:rsidR="005100DB">
        <w:rPr>
          <w:rStyle w:val="FontStyle13"/>
        </w:rPr>
        <w:t xml:space="preserve"> рамках внеучебной и досуговой деятельности (результаты участия в олимпиадах, конкурсах, выставках, смотрах, конкурсах, спортивных мероприятиях и т.д.).</w:t>
      </w:r>
    </w:p>
    <w:p w:rsidR="00B101C3" w:rsidRDefault="00B101C3">
      <w:pPr>
        <w:pStyle w:val="Style8"/>
        <w:widowControl/>
        <w:spacing w:line="240" w:lineRule="exact"/>
        <w:jc w:val="left"/>
        <w:rPr>
          <w:sz w:val="20"/>
          <w:szCs w:val="20"/>
        </w:rPr>
      </w:pPr>
    </w:p>
    <w:p w:rsidR="00B101C3" w:rsidRDefault="005100DB">
      <w:pPr>
        <w:pStyle w:val="Style8"/>
        <w:widowControl/>
        <w:spacing w:before="82" w:line="317" w:lineRule="exact"/>
        <w:jc w:val="left"/>
        <w:rPr>
          <w:rStyle w:val="FontStyle12"/>
          <w:u w:val="single"/>
        </w:rPr>
      </w:pPr>
      <w:r>
        <w:rPr>
          <w:rStyle w:val="FontStyle12"/>
        </w:rPr>
        <w:t xml:space="preserve">3. </w:t>
      </w:r>
      <w:r>
        <w:rPr>
          <w:rStyle w:val="FontStyle12"/>
          <w:u w:val="single"/>
        </w:rPr>
        <w:t>Промежуточная аттестация</w:t>
      </w:r>
    </w:p>
    <w:p w:rsidR="00B101C3" w:rsidRDefault="005100DB" w:rsidP="00F21C88">
      <w:pPr>
        <w:pStyle w:val="Style2"/>
        <w:widowControl/>
        <w:numPr>
          <w:ilvl w:val="0"/>
          <w:numId w:val="8"/>
        </w:numPr>
        <w:tabs>
          <w:tab w:val="left" w:pos="701"/>
        </w:tabs>
        <w:ind w:left="701" w:hanging="350"/>
        <w:rPr>
          <w:rStyle w:val="FontStyle13"/>
        </w:rPr>
      </w:pPr>
      <w:r>
        <w:rPr>
          <w:rStyle w:val="FontStyle13"/>
        </w:rP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решения о возможности, формах и условиях продолжения освоения обучающимися соответствующей основной образовательной программы в Учреждении.</w:t>
      </w:r>
    </w:p>
    <w:p w:rsidR="00B101C3" w:rsidRDefault="005100DB" w:rsidP="00F21C88">
      <w:pPr>
        <w:pStyle w:val="Style2"/>
        <w:widowControl/>
        <w:numPr>
          <w:ilvl w:val="0"/>
          <w:numId w:val="9"/>
        </w:numPr>
        <w:tabs>
          <w:tab w:val="left" w:pos="701"/>
        </w:tabs>
        <w:ind w:left="350" w:firstLine="0"/>
        <w:jc w:val="left"/>
        <w:rPr>
          <w:rStyle w:val="FontStyle13"/>
        </w:rPr>
      </w:pPr>
      <w:r>
        <w:rPr>
          <w:rStyle w:val="FontStyle13"/>
        </w:rPr>
        <w:t>К промежуточной аттестации допускаются все обучающиеся.</w:t>
      </w:r>
    </w:p>
    <w:p w:rsidR="00B101C3" w:rsidRDefault="005100DB" w:rsidP="00F21C88">
      <w:pPr>
        <w:pStyle w:val="Style2"/>
        <w:widowControl/>
        <w:numPr>
          <w:ilvl w:val="0"/>
          <w:numId w:val="8"/>
        </w:numPr>
        <w:tabs>
          <w:tab w:val="left" w:pos="701"/>
        </w:tabs>
        <w:ind w:left="701" w:hanging="350"/>
        <w:rPr>
          <w:rStyle w:val="FontStyle13"/>
        </w:rPr>
      </w:pPr>
      <w:r>
        <w:rPr>
          <w:rStyle w:val="FontStyle13"/>
        </w:rPr>
        <w:t xml:space="preserve">Промежуточная аттестация проводится </w:t>
      </w:r>
      <w:r w:rsidR="00571438">
        <w:rPr>
          <w:rStyle w:val="FontStyle13"/>
        </w:rPr>
        <w:t xml:space="preserve">в конце каждой учебной четверти, </w:t>
      </w:r>
      <w:r>
        <w:rPr>
          <w:rStyle w:val="FontStyle13"/>
        </w:rPr>
        <w:t>в течение последнего месяца учебного года</w:t>
      </w:r>
      <w:r w:rsidR="00571438">
        <w:rPr>
          <w:rStyle w:val="FontStyle13"/>
        </w:rPr>
        <w:t>, а также в 7-8, 10 классах (в форме переводных экзаменов по русскому языку, математике и одному предмету по выбору)</w:t>
      </w:r>
      <w:r>
        <w:rPr>
          <w:rStyle w:val="FontStyle13"/>
        </w:rPr>
        <w:t xml:space="preserve"> учителями, непосредственно преподающими соответствующие учебные предметы данного класса, с возможным привлечением представителя администрации Учреждения.</w:t>
      </w:r>
    </w:p>
    <w:p w:rsidR="00B101C3" w:rsidRDefault="005100DB" w:rsidP="00F21C88">
      <w:pPr>
        <w:pStyle w:val="Style2"/>
        <w:widowControl/>
        <w:numPr>
          <w:ilvl w:val="0"/>
          <w:numId w:val="10"/>
        </w:numPr>
        <w:tabs>
          <w:tab w:val="left" w:pos="720"/>
        </w:tabs>
        <w:spacing w:before="53" w:line="312" w:lineRule="exact"/>
        <w:ind w:left="720" w:hanging="346"/>
        <w:rPr>
          <w:rStyle w:val="FontStyle13"/>
        </w:rPr>
      </w:pPr>
      <w:r>
        <w:rPr>
          <w:rStyle w:val="FontStyle13"/>
        </w:rPr>
        <w:t>Ежегодно решением педагогического совета определяется перечень учебных предметов, выносимых на промежуточную аттестацию, форма и порядок ее проведения. Данное решение утверждается приказом директора школы.</w:t>
      </w:r>
    </w:p>
    <w:p w:rsidR="00B101C3" w:rsidRDefault="005100DB" w:rsidP="00F21C88">
      <w:pPr>
        <w:pStyle w:val="Style2"/>
        <w:widowControl/>
        <w:numPr>
          <w:ilvl w:val="0"/>
          <w:numId w:val="10"/>
        </w:numPr>
        <w:tabs>
          <w:tab w:val="left" w:pos="720"/>
        </w:tabs>
        <w:spacing w:before="5" w:line="312" w:lineRule="exact"/>
        <w:ind w:left="374" w:firstLine="0"/>
        <w:jc w:val="left"/>
        <w:rPr>
          <w:rStyle w:val="FontStyle13"/>
        </w:rPr>
      </w:pPr>
      <w:r>
        <w:rPr>
          <w:rStyle w:val="FontStyle13"/>
        </w:rPr>
        <w:t>Промежуточная аттестация может проводиться в следующих формах:</w:t>
      </w:r>
    </w:p>
    <w:p w:rsidR="00B101C3" w:rsidRDefault="00B101C3">
      <w:pPr>
        <w:widowControl/>
        <w:rPr>
          <w:sz w:val="2"/>
          <w:szCs w:val="2"/>
        </w:rPr>
      </w:pPr>
    </w:p>
    <w:p w:rsidR="00B101C3" w:rsidRDefault="005100DB" w:rsidP="00F21C88">
      <w:pPr>
        <w:pStyle w:val="Style1"/>
        <w:widowControl/>
        <w:numPr>
          <w:ilvl w:val="0"/>
          <w:numId w:val="11"/>
        </w:numPr>
        <w:tabs>
          <w:tab w:val="left" w:pos="1061"/>
        </w:tabs>
        <w:spacing w:before="5" w:line="331" w:lineRule="exact"/>
        <w:ind w:left="734" w:firstLine="0"/>
        <w:rPr>
          <w:rStyle w:val="FontStyle13"/>
        </w:rPr>
      </w:pPr>
      <w:r>
        <w:rPr>
          <w:rStyle w:val="FontStyle13"/>
        </w:rPr>
        <w:t>письменная контрольная работа;</w:t>
      </w:r>
    </w:p>
    <w:p w:rsidR="00EC337D" w:rsidRDefault="005100DB" w:rsidP="00F21C88">
      <w:pPr>
        <w:pStyle w:val="Style1"/>
        <w:widowControl/>
        <w:numPr>
          <w:ilvl w:val="0"/>
          <w:numId w:val="12"/>
        </w:numPr>
        <w:tabs>
          <w:tab w:val="left" w:pos="1061"/>
        </w:tabs>
        <w:spacing w:line="331" w:lineRule="exact"/>
        <w:ind w:left="586" w:right="5299"/>
        <w:rPr>
          <w:rStyle w:val="FontStyle13"/>
        </w:rPr>
      </w:pPr>
      <w:r>
        <w:rPr>
          <w:rStyle w:val="FontStyle13"/>
        </w:rPr>
        <w:t>тестирование в форме ЕГЭ;</w:t>
      </w:r>
    </w:p>
    <w:p w:rsidR="00B101C3" w:rsidRDefault="005100DB" w:rsidP="00F21C88">
      <w:pPr>
        <w:pStyle w:val="Style1"/>
        <w:widowControl/>
        <w:numPr>
          <w:ilvl w:val="0"/>
          <w:numId w:val="12"/>
        </w:numPr>
        <w:tabs>
          <w:tab w:val="left" w:pos="1061"/>
        </w:tabs>
        <w:spacing w:line="331" w:lineRule="exact"/>
        <w:ind w:left="586" w:right="5299"/>
        <w:rPr>
          <w:rStyle w:val="FontStyle13"/>
        </w:rPr>
      </w:pPr>
      <w:r>
        <w:rPr>
          <w:rStyle w:val="FontStyle13"/>
        </w:rPr>
        <w:t>защита реферата;</w:t>
      </w:r>
    </w:p>
    <w:p w:rsidR="00B101C3" w:rsidRDefault="005100DB" w:rsidP="00F21C88">
      <w:pPr>
        <w:pStyle w:val="Style1"/>
        <w:widowControl/>
        <w:numPr>
          <w:ilvl w:val="0"/>
          <w:numId w:val="11"/>
        </w:numPr>
        <w:tabs>
          <w:tab w:val="left" w:pos="1061"/>
        </w:tabs>
        <w:spacing w:line="331" w:lineRule="exact"/>
        <w:ind w:left="734" w:firstLine="0"/>
        <w:rPr>
          <w:rStyle w:val="FontStyle13"/>
        </w:rPr>
      </w:pPr>
      <w:r>
        <w:rPr>
          <w:rStyle w:val="FontStyle13"/>
        </w:rPr>
        <w:t>билеты с теоретическим вопросом и практической работой;</w:t>
      </w:r>
    </w:p>
    <w:p w:rsidR="00B101C3" w:rsidRDefault="005100DB" w:rsidP="00F21C88">
      <w:pPr>
        <w:pStyle w:val="Style1"/>
        <w:widowControl/>
        <w:numPr>
          <w:ilvl w:val="0"/>
          <w:numId w:val="11"/>
        </w:numPr>
        <w:tabs>
          <w:tab w:val="left" w:pos="1061"/>
        </w:tabs>
        <w:spacing w:line="331" w:lineRule="exact"/>
        <w:ind w:left="734" w:firstLine="0"/>
        <w:rPr>
          <w:rStyle w:val="FontStyle13"/>
        </w:rPr>
      </w:pPr>
      <w:r>
        <w:rPr>
          <w:rStyle w:val="FontStyle13"/>
        </w:rPr>
        <w:t>защита проектов;</w:t>
      </w:r>
    </w:p>
    <w:p w:rsidR="00B101C3" w:rsidRDefault="005100DB" w:rsidP="00F21C88">
      <w:pPr>
        <w:pStyle w:val="Style1"/>
        <w:widowControl/>
        <w:numPr>
          <w:ilvl w:val="0"/>
          <w:numId w:val="11"/>
        </w:numPr>
        <w:tabs>
          <w:tab w:val="left" w:pos="1061"/>
        </w:tabs>
        <w:spacing w:before="5" w:line="331" w:lineRule="exact"/>
        <w:ind w:left="734" w:firstLine="0"/>
        <w:rPr>
          <w:rStyle w:val="FontStyle13"/>
        </w:rPr>
      </w:pPr>
      <w:r>
        <w:rPr>
          <w:rStyle w:val="FontStyle13"/>
        </w:rPr>
        <w:t>метапредметные диагностические работы.</w:t>
      </w:r>
    </w:p>
    <w:p w:rsidR="00B101C3" w:rsidRDefault="005100DB">
      <w:pPr>
        <w:pStyle w:val="Style2"/>
        <w:widowControl/>
        <w:tabs>
          <w:tab w:val="left" w:pos="720"/>
        </w:tabs>
        <w:spacing w:line="322" w:lineRule="exact"/>
        <w:ind w:left="720" w:hanging="346"/>
        <w:rPr>
          <w:rStyle w:val="FontStyle13"/>
        </w:rPr>
      </w:pPr>
      <w:r>
        <w:rPr>
          <w:rStyle w:val="FontStyle13"/>
        </w:rPr>
        <w:t>3.6</w:t>
      </w:r>
      <w:r>
        <w:rPr>
          <w:rStyle w:val="FontStyle13"/>
          <w:sz w:val="20"/>
          <w:szCs w:val="20"/>
        </w:rPr>
        <w:tab/>
      </w:r>
      <w:r>
        <w:rPr>
          <w:rStyle w:val="FontStyle13"/>
        </w:rPr>
        <w:t>Решением педагогического совета от промежуточной аттестации могут быть</w:t>
      </w:r>
      <w:r w:rsidR="00EC337D">
        <w:rPr>
          <w:rStyle w:val="FontStyle13"/>
        </w:rPr>
        <w:t xml:space="preserve"> </w:t>
      </w:r>
      <w:r>
        <w:rPr>
          <w:rStyle w:val="FontStyle13"/>
        </w:rPr>
        <w:t>освобождены обучающиеся:</w:t>
      </w:r>
    </w:p>
    <w:p w:rsidR="00B101C3" w:rsidRDefault="005100DB" w:rsidP="00F21C88">
      <w:pPr>
        <w:pStyle w:val="Style1"/>
        <w:widowControl/>
        <w:numPr>
          <w:ilvl w:val="0"/>
          <w:numId w:val="11"/>
        </w:numPr>
        <w:tabs>
          <w:tab w:val="left" w:pos="1061"/>
        </w:tabs>
        <w:spacing w:before="5" w:line="322" w:lineRule="exact"/>
        <w:ind w:left="734" w:firstLine="0"/>
        <w:rPr>
          <w:rStyle w:val="FontStyle13"/>
        </w:rPr>
      </w:pPr>
      <w:r>
        <w:rPr>
          <w:rStyle w:val="FontStyle13"/>
        </w:rPr>
        <w:t>имеющие отличные отметки по всем предметам в данном учебном году;</w:t>
      </w:r>
    </w:p>
    <w:p w:rsidR="00B101C3" w:rsidRDefault="005100DB" w:rsidP="00F21C88">
      <w:pPr>
        <w:pStyle w:val="Style1"/>
        <w:widowControl/>
        <w:numPr>
          <w:ilvl w:val="0"/>
          <w:numId w:val="11"/>
        </w:numPr>
        <w:tabs>
          <w:tab w:val="left" w:pos="1061"/>
        </w:tabs>
        <w:spacing w:before="67" w:line="240" w:lineRule="auto"/>
        <w:ind w:left="734" w:firstLine="0"/>
        <w:rPr>
          <w:rStyle w:val="FontStyle13"/>
        </w:rPr>
      </w:pPr>
      <w:r>
        <w:rPr>
          <w:rStyle w:val="FontStyle13"/>
        </w:rPr>
        <w:t>победители и призеры муниципального, регионального и всероссийского этапов</w:t>
      </w:r>
    </w:p>
    <w:p w:rsidR="00B101C3" w:rsidRDefault="005100DB">
      <w:pPr>
        <w:pStyle w:val="Style6"/>
        <w:widowControl/>
        <w:spacing w:before="62"/>
        <w:ind w:left="1450"/>
        <w:jc w:val="left"/>
        <w:rPr>
          <w:rStyle w:val="FontStyle13"/>
        </w:rPr>
      </w:pPr>
      <w:r>
        <w:rPr>
          <w:rStyle w:val="FontStyle13"/>
        </w:rPr>
        <w:t>предметных олимпиад;</w:t>
      </w:r>
    </w:p>
    <w:p w:rsidR="00B101C3" w:rsidRDefault="005100DB">
      <w:pPr>
        <w:pStyle w:val="Style1"/>
        <w:widowControl/>
        <w:tabs>
          <w:tab w:val="left" w:pos="1061"/>
        </w:tabs>
        <w:spacing w:before="29" w:line="317" w:lineRule="exact"/>
        <w:ind w:left="734" w:firstLine="0"/>
        <w:rPr>
          <w:rStyle w:val="FontStyle13"/>
        </w:rPr>
      </w:pPr>
      <w:r>
        <w:rPr>
          <w:rStyle w:val="FontStyle13"/>
        </w:rPr>
        <w:t>•</w:t>
      </w:r>
      <w:r>
        <w:rPr>
          <w:rStyle w:val="FontStyle13"/>
          <w:sz w:val="20"/>
          <w:szCs w:val="20"/>
        </w:rPr>
        <w:tab/>
      </w:r>
      <w:r>
        <w:rPr>
          <w:rStyle w:val="FontStyle13"/>
        </w:rPr>
        <w:t>проявившие усердие, трудолюбие, способности и показали хорошие и отличные</w:t>
      </w:r>
    </w:p>
    <w:p w:rsidR="00B101C3" w:rsidRDefault="005100DB">
      <w:pPr>
        <w:pStyle w:val="Style6"/>
        <w:widowControl/>
        <w:spacing w:line="317" w:lineRule="exact"/>
        <w:ind w:left="1445"/>
        <w:jc w:val="left"/>
        <w:rPr>
          <w:rStyle w:val="FontStyle13"/>
        </w:rPr>
      </w:pPr>
      <w:r>
        <w:rPr>
          <w:rStyle w:val="FontStyle13"/>
        </w:rPr>
        <w:t>знания предмета в течение года, по ходатайству учителя-предметника.</w:t>
      </w:r>
    </w:p>
    <w:p w:rsidR="00B101C3" w:rsidRDefault="005100DB" w:rsidP="00F21C88">
      <w:pPr>
        <w:pStyle w:val="Style2"/>
        <w:widowControl/>
        <w:numPr>
          <w:ilvl w:val="0"/>
          <w:numId w:val="13"/>
        </w:numPr>
        <w:tabs>
          <w:tab w:val="left" w:pos="720"/>
        </w:tabs>
        <w:ind w:left="720" w:hanging="346"/>
        <w:rPr>
          <w:rStyle w:val="FontStyle13"/>
        </w:rPr>
      </w:pPr>
      <w:r>
        <w:rPr>
          <w:rStyle w:val="FontStyle13"/>
        </w:rPr>
        <w:t>Обучающие, имеющие неудовлетворительную годовую оценку по предмету, обязаны пройти промежуточную аттестацию по данному предмету.</w:t>
      </w:r>
    </w:p>
    <w:p w:rsidR="00B101C3" w:rsidRDefault="005100DB" w:rsidP="00F21C88">
      <w:pPr>
        <w:pStyle w:val="Style2"/>
        <w:widowControl/>
        <w:numPr>
          <w:ilvl w:val="0"/>
          <w:numId w:val="13"/>
        </w:numPr>
        <w:tabs>
          <w:tab w:val="left" w:pos="720"/>
        </w:tabs>
        <w:ind w:left="720" w:hanging="346"/>
        <w:rPr>
          <w:rStyle w:val="FontStyle13"/>
        </w:rPr>
      </w:pPr>
      <w:r>
        <w:rPr>
          <w:rStyle w:val="FontStyle13"/>
        </w:rPr>
        <w:t>Оценивание результатов промежуточной аттестации осуществляется в 5-бальной шкале.</w:t>
      </w:r>
    </w:p>
    <w:p w:rsidR="00B101C3" w:rsidRDefault="005100DB" w:rsidP="00F21C88">
      <w:pPr>
        <w:pStyle w:val="Style2"/>
        <w:widowControl/>
        <w:numPr>
          <w:ilvl w:val="0"/>
          <w:numId w:val="13"/>
        </w:numPr>
        <w:tabs>
          <w:tab w:val="left" w:pos="720"/>
        </w:tabs>
        <w:ind w:left="720" w:hanging="346"/>
        <w:rPr>
          <w:rStyle w:val="FontStyle13"/>
        </w:rPr>
      </w:pPr>
      <w:r>
        <w:rPr>
          <w:rStyle w:val="FontStyle13"/>
        </w:rPr>
        <w:t xml:space="preserve">Обучающемуся и его родителям (законным представителям) предоставляется возможность ознакомится со своей письменной работой и, в случае несогласия с отметкой, в этот же день </w:t>
      </w:r>
      <w:r>
        <w:rPr>
          <w:rStyle w:val="FontStyle13"/>
        </w:rPr>
        <w:lastRenderedPageBreak/>
        <w:t>обратиться в комиссию по урегулированию споров между участниками образовательного процесса учреждения.</w:t>
      </w:r>
    </w:p>
    <w:p w:rsidR="00B101C3" w:rsidRDefault="00B101C3">
      <w:pPr>
        <w:widowControl/>
        <w:rPr>
          <w:sz w:val="2"/>
          <w:szCs w:val="2"/>
        </w:rPr>
      </w:pPr>
    </w:p>
    <w:p w:rsidR="00B101C3" w:rsidRDefault="005100DB" w:rsidP="00F21C88">
      <w:pPr>
        <w:pStyle w:val="Style2"/>
        <w:widowControl/>
        <w:numPr>
          <w:ilvl w:val="0"/>
          <w:numId w:val="14"/>
        </w:numPr>
        <w:tabs>
          <w:tab w:val="left" w:pos="1046"/>
        </w:tabs>
        <w:ind w:left="710" w:hanging="350"/>
        <w:rPr>
          <w:rStyle w:val="FontStyle13"/>
        </w:rPr>
      </w:pPr>
      <w:r>
        <w:rPr>
          <w:rStyle w:val="FontStyle13"/>
        </w:rPr>
        <w:t>Итоги промежуточной аттестации обучающихся отражаются отдельной графой в классном журнале. Итоговая отметка по предмету в переводных классах выставляется как среднее арифметическое годовой отметки и отметки, полученной обучающимися на промежуточной аттестации. Положительная итоговая отметка не может быть выставлена при получении неудовлетворительной отметки на промежуточной аттестации.</w:t>
      </w:r>
    </w:p>
    <w:p w:rsidR="00B101C3" w:rsidRDefault="005100DB" w:rsidP="00F21C88">
      <w:pPr>
        <w:pStyle w:val="Style2"/>
        <w:widowControl/>
        <w:numPr>
          <w:ilvl w:val="0"/>
          <w:numId w:val="14"/>
        </w:numPr>
        <w:tabs>
          <w:tab w:val="left" w:pos="1046"/>
        </w:tabs>
        <w:ind w:left="710" w:hanging="350"/>
        <w:rPr>
          <w:rStyle w:val="FontStyle13"/>
        </w:rPr>
      </w:pPr>
      <w:r>
        <w:rPr>
          <w:rStyle w:val="FontStyle13"/>
        </w:rPr>
        <w:t>Обучающиеся, получившие за письменные работы «неудовлетворительно» по одному предмету переводятся в следующий класс условно.</w:t>
      </w:r>
    </w:p>
    <w:p w:rsidR="00B101C3" w:rsidRDefault="005100DB" w:rsidP="00F21C88">
      <w:pPr>
        <w:pStyle w:val="Style2"/>
        <w:widowControl/>
        <w:numPr>
          <w:ilvl w:val="0"/>
          <w:numId w:val="14"/>
        </w:numPr>
        <w:tabs>
          <w:tab w:val="left" w:pos="1046"/>
        </w:tabs>
        <w:ind w:left="710" w:hanging="350"/>
        <w:rPr>
          <w:rStyle w:val="FontStyle13"/>
        </w:rPr>
      </w:pPr>
      <w:r>
        <w:rPr>
          <w:rStyle w:val="FontStyle13"/>
        </w:rPr>
        <w:t>Родителям обучающихся должно быть вручено письменное сообщение о неудовлетворительных отметках, полученных им в ходе промежуточной аттестации, с графиком ликвидации академической задолженности.</w:t>
      </w:r>
    </w:p>
    <w:p w:rsidR="00B101C3" w:rsidRDefault="005100DB" w:rsidP="00F21C88">
      <w:pPr>
        <w:pStyle w:val="Style2"/>
        <w:widowControl/>
        <w:numPr>
          <w:ilvl w:val="0"/>
          <w:numId w:val="14"/>
        </w:numPr>
        <w:tabs>
          <w:tab w:val="left" w:pos="1046"/>
        </w:tabs>
        <w:ind w:left="710" w:hanging="350"/>
        <w:rPr>
          <w:rStyle w:val="FontStyle13"/>
        </w:rPr>
      </w:pPr>
      <w:r>
        <w:rPr>
          <w:rStyle w:val="FontStyle13"/>
        </w:rPr>
        <w:t>В случае двух и более неудовлетворительных отметок на промежуточной аттестации решением педагогического совета обучающийся остается на повторный год обучения.</w:t>
      </w:r>
    </w:p>
    <w:p w:rsidR="00B101C3" w:rsidRDefault="005100DB" w:rsidP="00F21C88">
      <w:pPr>
        <w:pStyle w:val="Style2"/>
        <w:widowControl/>
        <w:numPr>
          <w:ilvl w:val="0"/>
          <w:numId w:val="14"/>
        </w:numPr>
        <w:tabs>
          <w:tab w:val="left" w:pos="1046"/>
        </w:tabs>
        <w:ind w:left="710" w:hanging="350"/>
        <w:rPr>
          <w:rStyle w:val="FontStyle13"/>
        </w:rPr>
      </w:pPr>
      <w:r>
        <w:rPr>
          <w:rStyle w:val="FontStyle13"/>
        </w:rPr>
        <w:t>Письменные работы обучающихся в ходе промежуточной аттестации хранятся в течение одного года.</w:t>
      </w:r>
    </w:p>
    <w:p w:rsidR="00B101C3" w:rsidRDefault="005100DB">
      <w:pPr>
        <w:pStyle w:val="Style8"/>
        <w:widowControl/>
        <w:spacing w:line="317" w:lineRule="exact"/>
        <w:jc w:val="left"/>
        <w:rPr>
          <w:rStyle w:val="FontStyle12"/>
          <w:u w:val="single"/>
        </w:rPr>
      </w:pPr>
      <w:r>
        <w:rPr>
          <w:rStyle w:val="FontStyle12"/>
        </w:rPr>
        <w:t xml:space="preserve">4. </w:t>
      </w:r>
      <w:r>
        <w:rPr>
          <w:rStyle w:val="FontStyle12"/>
          <w:u w:val="single"/>
        </w:rPr>
        <w:t>Административные контрольные работы</w:t>
      </w:r>
    </w:p>
    <w:p w:rsidR="00B101C3" w:rsidRDefault="005100DB" w:rsidP="00F21C88">
      <w:pPr>
        <w:pStyle w:val="Style2"/>
        <w:widowControl/>
        <w:numPr>
          <w:ilvl w:val="0"/>
          <w:numId w:val="15"/>
        </w:numPr>
        <w:tabs>
          <w:tab w:val="left" w:pos="710"/>
        </w:tabs>
        <w:ind w:left="350" w:firstLine="0"/>
        <w:jc w:val="left"/>
        <w:rPr>
          <w:rStyle w:val="FontStyle13"/>
        </w:rPr>
      </w:pPr>
      <w:r>
        <w:rPr>
          <w:rStyle w:val="FontStyle13"/>
        </w:rPr>
        <w:t>Проводятся администрацией школы в октябре и апреле месяце.</w:t>
      </w:r>
    </w:p>
    <w:p w:rsidR="00B101C3" w:rsidRDefault="005100DB" w:rsidP="00F21C88">
      <w:pPr>
        <w:pStyle w:val="Style2"/>
        <w:widowControl/>
        <w:numPr>
          <w:ilvl w:val="0"/>
          <w:numId w:val="15"/>
        </w:numPr>
        <w:tabs>
          <w:tab w:val="left" w:pos="710"/>
        </w:tabs>
        <w:ind w:left="710" w:hanging="360"/>
        <w:rPr>
          <w:rStyle w:val="FontStyle13"/>
        </w:rPr>
      </w:pPr>
      <w:r>
        <w:rPr>
          <w:rStyle w:val="FontStyle13"/>
        </w:rPr>
        <w:t>Результаты письменных административных контрольных работ оцениваются по пятибалльной шкале.</w:t>
      </w:r>
    </w:p>
    <w:p w:rsidR="00B101C3" w:rsidRDefault="005100DB" w:rsidP="00F21C88">
      <w:pPr>
        <w:pStyle w:val="Style2"/>
        <w:widowControl/>
        <w:numPr>
          <w:ilvl w:val="0"/>
          <w:numId w:val="16"/>
        </w:numPr>
        <w:tabs>
          <w:tab w:val="left" w:pos="734"/>
        </w:tabs>
        <w:spacing w:before="53"/>
        <w:ind w:left="734" w:hanging="350"/>
        <w:rPr>
          <w:rStyle w:val="FontStyle13"/>
        </w:rPr>
      </w:pPr>
      <w:r>
        <w:rPr>
          <w:rStyle w:val="FontStyle13"/>
        </w:rPr>
        <w:t>Задания и тексты административных контрольных работ разрабатываются руководителем методической кафедры и заместителем директора по УР.</w:t>
      </w:r>
    </w:p>
    <w:p w:rsidR="00B101C3" w:rsidRDefault="005100DB" w:rsidP="00F21C88">
      <w:pPr>
        <w:pStyle w:val="Style2"/>
        <w:widowControl/>
        <w:numPr>
          <w:ilvl w:val="0"/>
          <w:numId w:val="16"/>
        </w:numPr>
        <w:tabs>
          <w:tab w:val="left" w:pos="734"/>
        </w:tabs>
        <w:ind w:left="734" w:hanging="350"/>
        <w:rPr>
          <w:rStyle w:val="FontStyle13"/>
        </w:rPr>
      </w:pPr>
      <w:r>
        <w:rPr>
          <w:rStyle w:val="FontStyle13"/>
        </w:rPr>
        <w:t>График и перечень административных контрольных работ утверждается ежегодно на заседании научно-методического совета.</w:t>
      </w:r>
    </w:p>
    <w:p w:rsidR="00B101C3" w:rsidRDefault="005100DB" w:rsidP="00F21C88">
      <w:pPr>
        <w:pStyle w:val="Style2"/>
        <w:widowControl/>
        <w:numPr>
          <w:ilvl w:val="0"/>
          <w:numId w:val="16"/>
        </w:numPr>
        <w:tabs>
          <w:tab w:val="left" w:pos="734"/>
        </w:tabs>
        <w:ind w:left="734" w:hanging="350"/>
        <w:rPr>
          <w:rStyle w:val="FontStyle13"/>
        </w:rPr>
      </w:pPr>
      <w:r>
        <w:rPr>
          <w:rStyle w:val="FontStyle13"/>
        </w:rPr>
        <w:t>При неудовлетворительной оценке по административной контрольной работе обучающемуся предоставляется возможность повторно выполнить работу с использованием дополнительных вариантов и текстов.</w:t>
      </w:r>
    </w:p>
    <w:p w:rsidR="00B101C3" w:rsidRDefault="005100DB">
      <w:pPr>
        <w:pStyle w:val="Style4"/>
        <w:widowControl/>
        <w:tabs>
          <w:tab w:val="left" w:pos="350"/>
        </w:tabs>
        <w:spacing w:line="317" w:lineRule="exact"/>
        <w:rPr>
          <w:rStyle w:val="FontStyle12"/>
          <w:u w:val="single"/>
        </w:rPr>
      </w:pPr>
      <w:r>
        <w:rPr>
          <w:rStyle w:val="FontStyle12"/>
        </w:rPr>
        <w:t>5.</w:t>
      </w:r>
      <w:r>
        <w:rPr>
          <w:rStyle w:val="FontStyle12"/>
          <w:b w:val="0"/>
          <w:bCs w:val="0"/>
          <w:sz w:val="20"/>
          <w:szCs w:val="20"/>
        </w:rPr>
        <w:tab/>
      </w:r>
      <w:r>
        <w:rPr>
          <w:rStyle w:val="FontStyle12"/>
          <w:u w:val="single"/>
        </w:rPr>
        <w:t>Итоговая аттестация</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Итоговая аттестация представляет собой форму оценки степени и уровня освоения обучающимися образовательной программы.</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Итоговая аттестация проводится на основе принципов объективности и независимости оценки качества подготовки обучающихся.</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Государственная итоговая аттестация проводится государственной экзаменационной комиссией.</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Формы государственной итоговой аттестации,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определяется федеральным органом исполнительной власти.</w:t>
      </w:r>
    </w:p>
    <w:p w:rsidR="00B101C3" w:rsidRDefault="005100DB" w:rsidP="00F21C88">
      <w:pPr>
        <w:pStyle w:val="Style2"/>
        <w:widowControl/>
        <w:numPr>
          <w:ilvl w:val="0"/>
          <w:numId w:val="17"/>
        </w:numPr>
        <w:tabs>
          <w:tab w:val="left" w:pos="720"/>
        </w:tabs>
        <w:ind w:left="720" w:hanging="341"/>
        <w:rPr>
          <w:rStyle w:val="FontStyle13"/>
        </w:rPr>
      </w:pPr>
      <w:r>
        <w:rPr>
          <w:rStyle w:val="FontStyle13"/>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план.</w:t>
      </w:r>
    </w:p>
    <w:p w:rsidR="00B101C3" w:rsidRDefault="005100DB">
      <w:pPr>
        <w:pStyle w:val="Style4"/>
        <w:widowControl/>
        <w:tabs>
          <w:tab w:val="left" w:pos="350"/>
        </w:tabs>
        <w:spacing w:before="5" w:line="317" w:lineRule="exact"/>
        <w:rPr>
          <w:rStyle w:val="FontStyle12"/>
          <w:u w:val="single"/>
        </w:rPr>
      </w:pPr>
      <w:r>
        <w:rPr>
          <w:rStyle w:val="FontStyle12"/>
        </w:rPr>
        <w:t>6.</w:t>
      </w:r>
      <w:r>
        <w:rPr>
          <w:rStyle w:val="FontStyle12"/>
          <w:b w:val="0"/>
          <w:bCs w:val="0"/>
          <w:sz w:val="20"/>
          <w:szCs w:val="20"/>
        </w:rPr>
        <w:tab/>
      </w:r>
      <w:r>
        <w:rPr>
          <w:rStyle w:val="FontStyle12"/>
          <w:u w:val="single"/>
        </w:rPr>
        <w:t>Перевод учащихся в следующий класс</w:t>
      </w:r>
    </w:p>
    <w:p w:rsidR="00B101C3" w:rsidRDefault="005100DB" w:rsidP="00F21C88">
      <w:pPr>
        <w:pStyle w:val="Style2"/>
        <w:widowControl/>
        <w:numPr>
          <w:ilvl w:val="0"/>
          <w:numId w:val="18"/>
        </w:numPr>
        <w:tabs>
          <w:tab w:val="left" w:pos="715"/>
        </w:tabs>
        <w:ind w:left="715" w:hanging="355"/>
        <w:rPr>
          <w:rStyle w:val="FontStyle13"/>
        </w:rPr>
      </w:pPr>
      <w:r>
        <w:rPr>
          <w:rStyle w:val="FontStyle13"/>
        </w:rPr>
        <w:lastRenderedPageBreak/>
        <w:t>Обучающиеся всех классов, за исключением первых и девятых классов, переводятся в следующие классы по итоговым отметкам, которые выставляются с учетом годовых оценок и итогов промежуточной аттестации.</w:t>
      </w:r>
    </w:p>
    <w:p w:rsidR="00B101C3" w:rsidRDefault="005100DB" w:rsidP="00F21C88">
      <w:pPr>
        <w:pStyle w:val="Style2"/>
        <w:widowControl/>
        <w:numPr>
          <w:ilvl w:val="0"/>
          <w:numId w:val="18"/>
        </w:numPr>
        <w:tabs>
          <w:tab w:val="left" w:pos="715"/>
        </w:tabs>
        <w:ind w:left="715" w:hanging="355"/>
        <w:rPr>
          <w:rStyle w:val="FontStyle13"/>
        </w:rPr>
      </w:pPr>
      <w:r>
        <w:rPr>
          <w:rStyle w:val="FontStyle13"/>
        </w:rPr>
        <w:t>Переводятся в следующий класс те обучающиеся, которые имеют положительные итоговые отметки по всем предметам.</w:t>
      </w:r>
    </w:p>
    <w:p w:rsidR="00B101C3" w:rsidRDefault="005100DB" w:rsidP="00F21C88">
      <w:pPr>
        <w:pStyle w:val="Style2"/>
        <w:widowControl/>
        <w:numPr>
          <w:ilvl w:val="0"/>
          <w:numId w:val="18"/>
        </w:numPr>
        <w:tabs>
          <w:tab w:val="left" w:pos="715"/>
        </w:tabs>
        <w:ind w:left="715" w:hanging="355"/>
        <w:rPr>
          <w:rStyle w:val="FontStyle13"/>
        </w:rPr>
      </w:pPr>
      <w:r>
        <w:rPr>
          <w:rStyle w:val="FontStyle13"/>
        </w:rPr>
        <w:t>Перевод обучающихся в следующий класс осуществляется по решению педагогического совета Учреждения.</w:t>
      </w:r>
    </w:p>
    <w:p w:rsidR="00B101C3" w:rsidRDefault="005100DB" w:rsidP="00F21C88">
      <w:pPr>
        <w:pStyle w:val="Style2"/>
        <w:widowControl/>
        <w:numPr>
          <w:ilvl w:val="0"/>
          <w:numId w:val="18"/>
        </w:numPr>
        <w:tabs>
          <w:tab w:val="left" w:pos="715"/>
        </w:tabs>
        <w:spacing w:before="5"/>
        <w:ind w:left="715" w:hanging="355"/>
        <w:rPr>
          <w:rStyle w:val="FontStyle13"/>
        </w:rPr>
      </w:pPr>
      <w:r>
        <w:rPr>
          <w:rStyle w:val="FontStyle13"/>
        </w:rPr>
        <w:t>Обучающиеся на ступенях начального общего, основного общего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времени установленного Учреждением, при этом ответственность за своевременную ликвидацию академической задолженности лежит на родителях (законных представителях).</w:t>
      </w:r>
    </w:p>
    <w:p w:rsidR="00B101C3" w:rsidRDefault="005100DB" w:rsidP="00F21C88">
      <w:pPr>
        <w:pStyle w:val="Style2"/>
        <w:widowControl/>
        <w:numPr>
          <w:ilvl w:val="0"/>
          <w:numId w:val="18"/>
        </w:numPr>
        <w:tabs>
          <w:tab w:val="left" w:pos="715"/>
        </w:tabs>
        <w:ind w:left="715" w:hanging="355"/>
        <w:rPr>
          <w:rStyle w:val="FontStyle13"/>
        </w:rPr>
      </w:pPr>
      <w:r>
        <w:rPr>
          <w:rStyle w:val="FontStyle13"/>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остаются на повторное обучение или продолжают получать образование в иных формах.</w:t>
      </w:r>
    </w:p>
    <w:p w:rsidR="00B101C3" w:rsidRDefault="005100DB" w:rsidP="00F21C88">
      <w:pPr>
        <w:pStyle w:val="Style2"/>
        <w:widowControl/>
        <w:numPr>
          <w:ilvl w:val="0"/>
          <w:numId w:val="19"/>
        </w:numPr>
        <w:tabs>
          <w:tab w:val="left" w:pos="691"/>
        </w:tabs>
        <w:ind w:left="691" w:hanging="336"/>
        <w:rPr>
          <w:rStyle w:val="FontStyle13"/>
        </w:rPr>
      </w:pPr>
      <w:r>
        <w:rPr>
          <w:rStyle w:val="FontStyle13"/>
        </w:rPr>
        <w:t>Обучающиеся на ступени среднего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B101C3" w:rsidRDefault="005100DB" w:rsidP="00F21C88">
      <w:pPr>
        <w:pStyle w:val="Style2"/>
        <w:widowControl/>
        <w:numPr>
          <w:ilvl w:val="0"/>
          <w:numId w:val="19"/>
        </w:numPr>
        <w:tabs>
          <w:tab w:val="left" w:pos="691"/>
        </w:tabs>
        <w:ind w:left="691" w:hanging="336"/>
        <w:rPr>
          <w:rStyle w:val="FontStyle13"/>
        </w:rPr>
      </w:pPr>
      <w:r>
        <w:rPr>
          <w:rStyle w:val="FontStyle13"/>
        </w:rPr>
        <w:t>При решении вопроса о повторном обучении учащегося 1 класса учитываются рекомендации психолого-медико-педагогической комиссии по определению условий обучения, адекватных его возможностям и психофизическому состоянию.</w:t>
      </w:r>
    </w:p>
    <w:p w:rsidR="00B101C3" w:rsidRDefault="005100DB">
      <w:pPr>
        <w:pStyle w:val="Style8"/>
        <w:widowControl/>
        <w:spacing w:line="317" w:lineRule="exact"/>
        <w:jc w:val="left"/>
        <w:rPr>
          <w:rStyle w:val="FontStyle12"/>
          <w:u w:val="single"/>
        </w:rPr>
      </w:pPr>
      <w:r>
        <w:rPr>
          <w:rStyle w:val="FontStyle12"/>
        </w:rPr>
        <w:t xml:space="preserve">7. </w:t>
      </w:r>
      <w:r>
        <w:rPr>
          <w:rStyle w:val="FontStyle12"/>
          <w:u w:val="single"/>
        </w:rPr>
        <w:t>Порядок выдачи аттестатов</w:t>
      </w:r>
    </w:p>
    <w:p w:rsidR="00B101C3" w:rsidRDefault="005100DB" w:rsidP="00F21C88">
      <w:pPr>
        <w:pStyle w:val="Style2"/>
        <w:widowControl/>
        <w:numPr>
          <w:ilvl w:val="0"/>
          <w:numId w:val="20"/>
        </w:numPr>
        <w:tabs>
          <w:tab w:val="left" w:pos="686"/>
        </w:tabs>
        <w:ind w:left="686" w:hanging="346"/>
        <w:rPr>
          <w:rStyle w:val="FontStyle13"/>
        </w:rPr>
      </w:pPr>
      <w:r>
        <w:rPr>
          <w:rStyle w:val="FontStyle13"/>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w:t>
      </w:r>
    </w:p>
    <w:p w:rsidR="00B101C3" w:rsidRDefault="005100DB" w:rsidP="00F21C88">
      <w:pPr>
        <w:pStyle w:val="Style2"/>
        <w:widowControl/>
        <w:numPr>
          <w:ilvl w:val="0"/>
          <w:numId w:val="20"/>
        </w:numPr>
        <w:tabs>
          <w:tab w:val="left" w:pos="686"/>
        </w:tabs>
        <w:ind w:left="686" w:hanging="346"/>
        <w:rPr>
          <w:rStyle w:val="FontStyle13"/>
        </w:rPr>
      </w:pPr>
      <w:r>
        <w:rPr>
          <w:rStyle w:val="FontStyle13"/>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изучавшимся на уровне основного общего образования.</w:t>
      </w:r>
    </w:p>
    <w:p w:rsidR="00B101C3" w:rsidRDefault="005100DB" w:rsidP="00F21C88">
      <w:pPr>
        <w:pStyle w:val="Style2"/>
        <w:widowControl/>
        <w:numPr>
          <w:ilvl w:val="0"/>
          <w:numId w:val="20"/>
        </w:numPr>
        <w:tabs>
          <w:tab w:val="left" w:pos="686"/>
        </w:tabs>
        <w:ind w:left="686" w:hanging="346"/>
        <w:rPr>
          <w:rStyle w:val="FontStyle13"/>
        </w:rPr>
      </w:pPr>
      <w:r>
        <w:rPr>
          <w:rStyle w:val="FontStyle13"/>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w:t>
      </w:r>
    </w:p>
    <w:p w:rsidR="00B101C3" w:rsidRDefault="005100DB" w:rsidP="00F21C88">
      <w:pPr>
        <w:pStyle w:val="Style2"/>
        <w:widowControl/>
        <w:numPr>
          <w:ilvl w:val="0"/>
          <w:numId w:val="20"/>
        </w:numPr>
        <w:tabs>
          <w:tab w:val="left" w:pos="686"/>
        </w:tabs>
        <w:ind w:left="686" w:hanging="346"/>
        <w:rPr>
          <w:rStyle w:val="FontStyle13"/>
        </w:rPr>
      </w:pPr>
      <w:r>
        <w:rPr>
          <w:rStyle w:val="FontStyle13"/>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изучавшимся на уровне среднего общего образования.</w:t>
      </w:r>
    </w:p>
    <w:p w:rsidR="00B101C3" w:rsidRDefault="005100DB" w:rsidP="00F21C88">
      <w:pPr>
        <w:pStyle w:val="Style2"/>
        <w:widowControl/>
        <w:numPr>
          <w:ilvl w:val="0"/>
          <w:numId w:val="21"/>
        </w:numPr>
        <w:tabs>
          <w:tab w:val="left" w:pos="686"/>
        </w:tabs>
        <w:ind w:left="341" w:firstLine="0"/>
        <w:jc w:val="left"/>
        <w:rPr>
          <w:rStyle w:val="FontStyle13"/>
        </w:rPr>
      </w:pPr>
      <w:r>
        <w:rPr>
          <w:rStyle w:val="FontStyle13"/>
        </w:rPr>
        <w:t>Дубликат аттестата и дубликат приложения к аттестату выдаются:</w:t>
      </w:r>
    </w:p>
    <w:p w:rsidR="00B101C3" w:rsidRDefault="00B101C3">
      <w:pPr>
        <w:widowControl/>
        <w:rPr>
          <w:sz w:val="2"/>
          <w:szCs w:val="2"/>
        </w:rPr>
      </w:pPr>
    </w:p>
    <w:p w:rsidR="00B101C3" w:rsidRDefault="005100DB" w:rsidP="00F21C88">
      <w:pPr>
        <w:pStyle w:val="Style7"/>
        <w:widowControl/>
        <w:numPr>
          <w:ilvl w:val="0"/>
          <w:numId w:val="22"/>
        </w:numPr>
        <w:tabs>
          <w:tab w:val="left" w:pos="1027"/>
        </w:tabs>
        <w:spacing w:before="72"/>
        <w:ind w:left="706"/>
        <w:rPr>
          <w:rStyle w:val="FontStyle13"/>
        </w:rPr>
      </w:pPr>
      <w:r>
        <w:rPr>
          <w:rStyle w:val="FontStyle13"/>
        </w:rPr>
        <w:t>взамен утраченного (поврежденного) аттестата и (или) приложения к аттестату;</w:t>
      </w:r>
    </w:p>
    <w:p w:rsidR="00B101C3" w:rsidRDefault="005100DB" w:rsidP="00F21C88">
      <w:pPr>
        <w:pStyle w:val="Style7"/>
        <w:widowControl/>
        <w:numPr>
          <w:ilvl w:val="0"/>
          <w:numId w:val="22"/>
        </w:numPr>
        <w:tabs>
          <w:tab w:val="left" w:pos="1027"/>
        </w:tabs>
        <w:spacing w:before="82"/>
        <w:ind w:left="706"/>
        <w:rPr>
          <w:rStyle w:val="FontStyle13"/>
        </w:rPr>
      </w:pPr>
      <w:r>
        <w:rPr>
          <w:rStyle w:val="FontStyle13"/>
        </w:rPr>
        <w:t>взамен  аттестата и  (или)  приложения  к аттестату,  содержащего ошибки,</w:t>
      </w:r>
    </w:p>
    <w:p w:rsidR="00B101C3" w:rsidRDefault="005100DB">
      <w:pPr>
        <w:pStyle w:val="Style6"/>
        <w:widowControl/>
        <w:spacing w:before="62"/>
        <w:ind w:left="1421"/>
        <w:jc w:val="left"/>
        <w:rPr>
          <w:rStyle w:val="FontStyle13"/>
        </w:rPr>
      </w:pPr>
      <w:r>
        <w:rPr>
          <w:rStyle w:val="FontStyle13"/>
        </w:rPr>
        <w:t>обнаруженные выпускником после его получения;</w:t>
      </w:r>
    </w:p>
    <w:p w:rsidR="00B101C3" w:rsidRDefault="005100DB">
      <w:pPr>
        <w:pStyle w:val="Style7"/>
        <w:widowControl/>
        <w:tabs>
          <w:tab w:val="left" w:pos="1027"/>
        </w:tabs>
        <w:spacing w:before="29" w:line="317" w:lineRule="exact"/>
        <w:ind w:left="706"/>
        <w:rPr>
          <w:rStyle w:val="FontStyle13"/>
        </w:rPr>
      </w:pPr>
      <w:r>
        <w:rPr>
          <w:rStyle w:val="FontStyle13"/>
        </w:rPr>
        <w:t>•</w:t>
      </w:r>
      <w:r>
        <w:rPr>
          <w:rStyle w:val="FontStyle13"/>
          <w:sz w:val="20"/>
          <w:szCs w:val="20"/>
        </w:rPr>
        <w:tab/>
      </w:r>
      <w:r>
        <w:rPr>
          <w:rStyle w:val="FontStyle13"/>
        </w:rPr>
        <w:t>лицу, изменившему свою фамилию (имя, отчество).</w:t>
      </w:r>
    </w:p>
    <w:p w:rsidR="00B101C3" w:rsidRDefault="005100DB" w:rsidP="00F21C88">
      <w:pPr>
        <w:pStyle w:val="Style2"/>
        <w:widowControl/>
        <w:numPr>
          <w:ilvl w:val="0"/>
          <w:numId w:val="23"/>
        </w:numPr>
        <w:tabs>
          <w:tab w:val="left" w:pos="686"/>
        </w:tabs>
        <w:spacing w:before="5"/>
        <w:ind w:left="686" w:hanging="346"/>
        <w:rPr>
          <w:rStyle w:val="FontStyle13"/>
        </w:rPr>
      </w:pPr>
      <w:r>
        <w:rPr>
          <w:rStyle w:val="FontStyle13"/>
        </w:rPr>
        <w:lastRenderedPageBreak/>
        <w:t>Обучающимся с ограниченными возможностями здоровья (с различными формами умственной отсталости), не имеющих основного общего и среднего общего образования, обучавшимся по адаптированным основным общеобразовательным программам выдается свидетельство.</w:t>
      </w:r>
    </w:p>
    <w:p w:rsidR="00F21C88" w:rsidRDefault="005100DB" w:rsidP="00F21C88">
      <w:pPr>
        <w:pStyle w:val="Style2"/>
        <w:widowControl/>
        <w:numPr>
          <w:ilvl w:val="0"/>
          <w:numId w:val="23"/>
        </w:numPr>
        <w:tabs>
          <w:tab w:val="left" w:pos="686"/>
        </w:tabs>
        <w:ind w:left="686" w:hanging="346"/>
        <w:rPr>
          <w:rStyle w:val="FontStyle13"/>
        </w:rPr>
      </w:pPr>
      <w:r>
        <w:rPr>
          <w:rStyle w:val="FontStyle13"/>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выдается справка об обучении или о периоде обучения.</w:t>
      </w:r>
    </w:p>
    <w:sectPr w:rsidR="00F21C88" w:rsidSect="00B101C3">
      <w:footerReference w:type="default" r:id="rId7"/>
      <w:type w:val="continuous"/>
      <w:pgSz w:w="11905" w:h="16837"/>
      <w:pgMar w:top="368" w:right="619" w:bottom="877" w:left="1305"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F9" w:rsidRDefault="009031F9">
      <w:r>
        <w:separator/>
      </w:r>
    </w:p>
  </w:endnote>
  <w:endnote w:type="continuationSeparator" w:id="0">
    <w:p w:rsidR="009031F9" w:rsidRDefault="00903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C3" w:rsidRDefault="00963EB8">
    <w:pPr>
      <w:pStyle w:val="Style8"/>
      <w:widowControl/>
      <w:spacing w:line="240" w:lineRule="auto"/>
      <w:jc w:val="right"/>
      <w:rPr>
        <w:rStyle w:val="FontStyle12"/>
      </w:rPr>
    </w:pPr>
    <w:r>
      <w:rPr>
        <w:rStyle w:val="FontStyle12"/>
      </w:rPr>
      <w:fldChar w:fldCharType="begin"/>
    </w:r>
    <w:r w:rsidR="005100DB">
      <w:rPr>
        <w:rStyle w:val="FontStyle12"/>
      </w:rPr>
      <w:instrText>PAGE</w:instrText>
    </w:r>
    <w:r>
      <w:rPr>
        <w:rStyle w:val="FontStyle12"/>
      </w:rPr>
      <w:fldChar w:fldCharType="separate"/>
    </w:r>
    <w:r w:rsidR="00380F12">
      <w:rPr>
        <w:rStyle w:val="FontStyle12"/>
        <w:noProof/>
      </w:rPr>
      <w:t>1</w:t>
    </w:r>
    <w:r>
      <w:rPr>
        <w:rStyle w:val="FontStyle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F9" w:rsidRDefault="009031F9">
      <w:r>
        <w:separator/>
      </w:r>
    </w:p>
  </w:footnote>
  <w:footnote w:type="continuationSeparator" w:id="0">
    <w:p w:rsidR="009031F9" w:rsidRDefault="00903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765F68"/>
    <w:lvl w:ilvl="0">
      <w:numFmt w:val="bullet"/>
      <w:lvlText w:val="*"/>
      <w:lvlJc w:val="left"/>
    </w:lvl>
  </w:abstractNum>
  <w:abstractNum w:abstractNumId="1">
    <w:nsid w:val="052472DF"/>
    <w:multiLevelType w:val="singleLevel"/>
    <w:tmpl w:val="53E846A4"/>
    <w:lvl w:ilvl="0">
      <w:start w:val="5"/>
      <w:numFmt w:val="decimal"/>
      <w:lvlText w:val="2.%1"/>
      <w:legacy w:legacy="1" w:legacySpace="0" w:legacyIndent="350"/>
      <w:lvlJc w:val="left"/>
      <w:rPr>
        <w:rFonts w:ascii="Times New Roman" w:hAnsi="Times New Roman" w:cs="Times New Roman" w:hint="default"/>
      </w:rPr>
    </w:lvl>
  </w:abstractNum>
  <w:abstractNum w:abstractNumId="2">
    <w:nsid w:val="08A021D3"/>
    <w:multiLevelType w:val="singleLevel"/>
    <w:tmpl w:val="BB705C98"/>
    <w:lvl w:ilvl="0">
      <w:start w:val="1"/>
      <w:numFmt w:val="decimal"/>
      <w:lvlText w:val="7.%1"/>
      <w:legacy w:legacy="1" w:legacySpace="0" w:legacyIndent="346"/>
      <w:lvlJc w:val="left"/>
      <w:rPr>
        <w:rFonts w:ascii="Times New Roman" w:hAnsi="Times New Roman" w:cs="Times New Roman" w:hint="default"/>
      </w:rPr>
    </w:lvl>
  </w:abstractNum>
  <w:abstractNum w:abstractNumId="3">
    <w:nsid w:val="1254464C"/>
    <w:multiLevelType w:val="singleLevel"/>
    <w:tmpl w:val="25188A8C"/>
    <w:lvl w:ilvl="0">
      <w:start w:val="1"/>
      <w:numFmt w:val="decimal"/>
      <w:lvlText w:val="4.%1"/>
      <w:legacy w:legacy="1" w:legacySpace="0" w:legacyIndent="360"/>
      <w:lvlJc w:val="left"/>
      <w:rPr>
        <w:rFonts w:ascii="Times New Roman" w:hAnsi="Times New Roman" w:cs="Times New Roman" w:hint="default"/>
      </w:rPr>
    </w:lvl>
  </w:abstractNum>
  <w:abstractNum w:abstractNumId="4">
    <w:nsid w:val="290F5C1F"/>
    <w:multiLevelType w:val="singleLevel"/>
    <w:tmpl w:val="A0D0E144"/>
    <w:lvl w:ilvl="0">
      <w:start w:val="1"/>
      <w:numFmt w:val="decimal"/>
      <w:lvlText w:val="3.%1"/>
      <w:legacy w:legacy="1" w:legacySpace="0" w:legacyIndent="350"/>
      <w:lvlJc w:val="left"/>
      <w:rPr>
        <w:rFonts w:ascii="Times New Roman" w:hAnsi="Times New Roman" w:cs="Times New Roman" w:hint="default"/>
      </w:rPr>
    </w:lvl>
  </w:abstractNum>
  <w:abstractNum w:abstractNumId="5">
    <w:nsid w:val="318035EA"/>
    <w:multiLevelType w:val="singleLevel"/>
    <w:tmpl w:val="1F2E7DDE"/>
    <w:lvl w:ilvl="0">
      <w:start w:val="1"/>
      <w:numFmt w:val="decimal"/>
      <w:lvlText w:val="6.%1"/>
      <w:legacy w:legacy="1" w:legacySpace="0" w:legacyIndent="355"/>
      <w:lvlJc w:val="left"/>
      <w:rPr>
        <w:rFonts w:ascii="Times New Roman" w:hAnsi="Times New Roman" w:cs="Times New Roman" w:hint="default"/>
      </w:rPr>
    </w:lvl>
  </w:abstractNum>
  <w:abstractNum w:abstractNumId="6">
    <w:nsid w:val="36DB37EF"/>
    <w:multiLevelType w:val="singleLevel"/>
    <w:tmpl w:val="4DFE5F46"/>
    <w:lvl w:ilvl="0">
      <w:start w:val="1"/>
      <w:numFmt w:val="decimal"/>
      <w:lvlText w:val="1.%1"/>
      <w:legacy w:legacy="1" w:legacySpace="0" w:legacyIndent="326"/>
      <w:lvlJc w:val="left"/>
      <w:rPr>
        <w:rFonts w:ascii="Times New Roman" w:hAnsi="Times New Roman" w:cs="Times New Roman" w:hint="default"/>
      </w:rPr>
    </w:lvl>
  </w:abstractNum>
  <w:abstractNum w:abstractNumId="7">
    <w:nsid w:val="38DA4D74"/>
    <w:multiLevelType w:val="singleLevel"/>
    <w:tmpl w:val="3FFE7C1E"/>
    <w:lvl w:ilvl="0">
      <w:start w:val="7"/>
      <w:numFmt w:val="decimal"/>
      <w:lvlText w:val="3.%1"/>
      <w:legacy w:legacy="1" w:legacySpace="0" w:legacyIndent="346"/>
      <w:lvlJc w:val="left"/>
      <w:rPr>
        <w:rFonts w:ascii="Times New Roman" w:hAnsi="Times New Roman" w:cs="Times New Roman" w:hint="default"/>
      </w:rPr>
    </w:lvl>
  </w:abstractNum>
  <w:abstractNum w:abstractNumId="8">
    <w:nsid w:val="4A0311B5"/>
    <w:multiLevelType w:val="singleLevel"/>
    <w:tmpl w:val="F958406E"/>
    <w:lvl w:ilvl="0">
      <w:start w:val="2"/>
      <w:numFmt w:val="decimal"/>
      <w:lvlText w:val="2.%1"/>
      <w:legacy w:legacy="1" w:legacySpace="0" w:legacyIndent="351"/>
      <w:lvlJc w:val="left"/>
      <w:rPr>
        <w:rFonts w:ascii="Times New Roman" w:hAnsi="Times New Roman" w:cs="Times New Roman" w:hint="default"/>
      </w:rPr>
    </w:lvl>
  </w:abstractNum>
  <w:abstractNum w:abstractNumId="9">
    <w:nsid w:val="4CB87F49"/>
    <w:multiLevelType w:val="singleLevel"/>
    <w:tmpl w:val="E008505C"/>
    <w:lvl w:ilvl="0">
      <w:start w:val="11"/>
      <w:numFmt w:val="decimal"/>
      <w:lvlText w:val="2.%1"/>
      <w:legacy w:legacy="1" w:legacySpace="0" w:legacyIndent="691"/>
      <w:lvlJc w:val="left"/>
      <w:rPr>
        <w:rFonts w:ascii="Times New Roman" w:hAnsi="Times New Roman" w:cs="Times New Roman" w:hint="default"/>
      </w:rPr>
    </w:lvl>
  </w:abstractNum>
  <w:abstractNum w:abstractNumId="10">
    <w:nsid w:val="4FF64C74"/>
    <w:multiLevelType w:val="singleLevel"/>
    <w:tmpl w:val="ACDE42B4"/>
    <w:lvl w:ilvl="0">
      <w:start w:val="1"/>
      <w:numFmt w:val="decimal"/>
      <w:lvlText w:val="5.%1"/>
      <w:legacy w:legacy="1" w:legacySpace="0" w:legacyIndent="341"/>
      <w:lvlJc w:val="left"/>
      <w:rPr>
        <w:rFonts w:ascii="Times New Roman" w:hAnsi="Times New Roman" w:cs="Times New Roman" w:hint="default"/>
      </w:rPr>
    </w:lvl>
  </w:abstractNum>
  <w:abstractNum w:abstractNumId="11">
    <w:nsid w:val="56605F92"/>
    <w:multiLevelType w:val="singleLevel"/>
    <w:tmpl w:val="8018B700"/>
    <w:lvl w:ilvl="0">
      <w:start w:val="6"/>
      <w:numFmt w:val="decimal"/>
      <w:lvlText w:val="7.%1"/>
      <w:legacy w:legacy="1" w:legacySpace="0" w:legacyIndent="346"/>
      <w:lvlJc w:val="left"/>
      <w:rPr>
        <w:rFonts w:ascii="Times New Roman" w:hAnsi="Times New Roman" w:cs="Times New Roman" w:hint="default"/>
      </w:rPr>
    </w:lvl>
  </w:abstractNum>
  <w:abstractNum w:abstractNumId="12">
    <w:nsid w:val="7E361F66"/>
    <w:multiLevelType w:val="singleLevel"/>
    <w:tmpl w:val="67221DDE"/>
    <w:lvl w:ilvl="0">
      <w:start w:val="10"/>
      <w:numFmt w:val="decimal"/>
      <w:lvlText w:val="3.%1"/>
      <w:legacy w:legacy="1" w:legacySpace="0" w:legacyIndent="686"/>
      <w:lvlJc w:val="left"/>
      <w:rPr>
        <w:rFonts w:ascii="Times New Roman" w:hAnsi="Times New Roman" w:cs="Times New Roman" w:hint="default"/>
      </w:rPr>
    </w:lvl>
  </w:abstractNum>
  <w:num w:numId="1">
    <w:abstractNumId w:val="6"/>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8"/>
  </w:num>
  <w:num w:numId="4">
    <w:abstractNumId w:val="8"/>
    <w:lvlOverride w:ilvl="0">
      <w:lvl w:ilvl="0">
        <w:start w:val="2"/>
        <w:numFmt w:val="decimal"/>
        <w:lvlText w:val="2.%1"/>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
    <w:abstractNumId w:val="1"/>
  </w:num>
  <w:num w:numId="7">
    <w:abstractNumId w:val="9"/>
  </w:num>
  <w:num w:numId="8">
    <w:abstractNumId w:val="4"/>
  </w:num>
  <w:num w:numId="9">
    <w:abstractNumId w:val="4"/>
    <w:lvlOverride w:ilvl="0">
      <w:lvl w:ilvl="0">
        <w:start w:val="1"/>
        <w:numFmt w:val="decimal"/>
        <w:lvlText w:val="3.%1"/>
        <w:legacy w:legacy="1" w:legacySpace="0" w:legacyIndent="351"/>
        <w:lvlJc w:val="left"/>
        <w:rPr>
          <w:rFonts w:ascii="Times New Roman" w:hAnsi="Times New Roman" w:cs="Times New Roman" w:hint="default"/>
        </w:rPr>
      </w:lvl>
    </w:lvlOverride>
  </w:num>
  <w:num w:numId="10">
    <w:abstractNumId w:val="4"/>
    <w:lvlOverride w:ilvl="0">
      <w:lvl w:ilvl="0">
        <w:start w:val="4"/>
        <w:numFmt w:val="decimal"/>
        <w:lvlText w:val="3.%1"/>
        <w:legacy w:legacy="1" w:legacySpace="0" w:legacyIndent="34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3">
    <w:abstractNumId w:val="7"/>
  </w:num>
  <w:num w:numId="14">
    <w:abstractNumId w:val="12"/>
  </w:num>
  <w:num w:numId="15">
    <w:abstractNumId w:val="3"/>
  </w:num>
  <w:num w:numId="16">
    <w:abstractNumId w:val="3"/>
    <w:lvlOverride w:ilvl="0">
      <w:lvl w:ilvl="0">
        <w:start w:val="3"/>
        <w:numFmt w:val="decimal"/>
        <w:lvlText w:val="4.%1"/>
        <w:legacy w:legacy="1" w:legacySpace="0" w:legacyIndent="350"/>
        <w:lvlJc w:val="left"/>
        <w:rPr>
          <w:rFonts w:ascii="Times New Roman" w:hAnsi="Times New Roman" w:cs="Times New Roman" w:hint="default"/>
        </w:rPr>
      </w:lvl>
    </w:lvlOverride>
  </w:num>
  <w:num w:numId="17">
    <w:abstractNumId w:val="10"/>
  </w:num>
  <w:num w:numId="18">
    <w:abstractNumId w:val="5"/>
  </w:num>
  <w:num w:numId="19">
    <w:abstractNumId w:val="5"/>
    <w:lvlOverride w:ilvl="0">
      <w:lvl w:ilvl="0">
        <w:start w:val="6"/>
        <w:numFmt w:val="decimal"/>
        <w:lvlText w:val="6.%1"/>
        <w:legacy w:legacy="1" w:legacySpace="0" w:legacyIndent="336"/>
        <w:lvlJc w:val="left"/>
        <w:rPr>
          <w:rFonts w:ascii="Times New Roman" w:hAnsi="Times New Roman" w:cs="Times New Roman" w:hint="default"/>
        </w:rPr>
      </w:lvl>
    </w:lvlOverride>
  </w:num>
  <w:num w:numId="20">
    <w:abstractNumId w:val="2"/>
  </w:num>
  <w:num w:numId="21">
    <w:abstractNumId w:val="2"/>
    <w:lvlOverride w:ilvl="0">
      <w:lvl w:ilvl="0">
        <w:start w:val="1"/>
        <w:numFmt w:val="decimal"/>
        <w:lvlText w:val="7.%1"/>
        <w:legacy w:legacy="1" w:legacySpace="0" w:legacyIndent="34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21C88"/>
    <w:rsid w:val="000A404A"/>
    <w:rsid w:val="00380F12"/>
    <w:rsid w:val="005100DB"/>
    <w:rsid w:val="00571438"/>
    <w:rsid w:val="008B6CD5"/>
    <w:rsid w:val="009031F9"/>
    <w:rsid w:val="00963EB8"/>
    <w:rsid w:val="00B101C3"/>
    <w:rsid w:val="00C53313"/>
    <w:rsid w:val="00E705B8"/>
    <w:rsid w:val="00EC337D"/>
    <w:rsid w:val="00F21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C3"/>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101C3"/>
    <w:pPr>
      <w:spacing w:line="336" w:lineRule="exact"/>
      <w:ind w:firstLine="149"/>
    </w:pPr>
  </w:style>
  <w:style w:type="paragraph" w:customStyle="1" w:styleId="Style2">
    <w:name w:val="Style2"/>
    <w:basedOn w:val="a"/>
    <w:uiPriority w:val="99"/>
    <w:rsid w:val="00B101C3"/>
    <w:pPr>
      <w:spacing w:line="317" w:lineRule="exact"/>
      <w:ind w:hanging="326"/>
      <w:jc w:val="both"/>
    </w:pPr>
  </w:style>
  <w:style w:type="paragraph" w:customStyle="1" w:styleId="Style3">
    <w:name w:val="Style3"/>
    <w:basedOn w:val="a"/>
    <w:uiPriority w:val="99"/>
    <w:rsid w:val="00B101C3"/>
    <w:pPr>
      <w:spacing w:line="317" w:lineRule="exact"/>
      <w:ind w:hanging="350"/>
      <w:jc w:val="both"/>
    </w:pPr>
  </w:style>
  <w:style w:type="paragraph" w:customStyle="1" w:styleId="Style4">
    <w:name w:val="Style4"/>
    <w:basedOn w:val="a"/>
    <w:uiPriority w:val="99"/>
    <w:rsid w:val="00B101C3"/>
  </w:style>
  <w:style w:type="paragraph" w:customStyle="1" w:styleId="Style5">
    <w:name w:val="Style5"/>
    <w:basedOn w:val="a"/>
    <w:uiPriority w:val="99"/>
    <w:rsid w:val="00B101C3"/>
    <w:pPr>
      <w:spacing w:line="317" w:lineRule="exact"/>
      <w:ind w:firstLine="374"/>
    </w:pPr>
  </w:style>
  <w:style w:type="paragraph" w:customStyle="1" w:styleId="Style6">
    <w:name w:val="Style6"/>
    <w:basedOn w:val="a"/>
    <w:uiPriority w:val="99"/>
    <w:rsid w:val="00B101C3"/>
    <w:pPr>
      <w:jc w:val="both"/>
    </w:pPr>
  </w:style>
  <w:style w:type="paragraph" w:customStyle="1" w:styleId="Style7">
    <w:name w:val="Style7"/>
    <w:basedOn w:val="a"/>
    <w:uiPriority w:val="99"/>
    <w:rsid w:val="00B101C3"/>
  </w:style>
  <w:style w:type="paragraph" w:customStyle="1" w:styleId="Style8">
    <w:name w:val="Style8"/>
    <w:basedOn w:val="a"/>
    <w:uiPriority w:val="99"/>
    <w:rsid w:val="00B101C3"/>
    <w:pPr>
      <w:spacing w:line="274" w:lineRule="exact"/>
      <w:jc w:val="center"/>
    </w:pPr>
  </w:style>
  <w:style w:type="paragraph" w:customStyle="1" w:styleId="Style9">
    <w:name w:val="Style9"/>
    <w:basedOn w:val="a"/>
    <w:uiPriority w:val="99"/>
    <w:rsid w:val="00B101C3"/>
    <w:pPr>
      <w:spacing w:line="322" w:lineRule="exact"/>
      <w:jc w:val="both"/>
    </w:pPr>
  </w:style>
  <w:style w:type="character" w:customStyle="1" w:styleId="FontStyle11">
    <w:name w:val="Font Style11"/>
    <w:basedOn w:val="a0"/>
    <w:uiPriority w:val="99"/>
    <w:rsid w:val="00B101C3"/>
    <w:rPr>
      <w:rFonts w:ascii="Times New Roman" w:hAnsi="Times New Roman" w:cs="Times New Roman"/>
      <w:sz w:val="28"/>
      <w:szCs w:val="28"/>
    </w:rPr>
  </w:style>
  <w:style w:type="character" w:customStyle="1" w:styleId="FontStyle12">
    <w:name w:val="Font Style12"/>
    <w:basedOn w:val="a0"/>
    <w:uiPriority w:val="99"/>
    <w:rsid w:val="00B101C3"/>
    <w:rPr>
      <w:rFonts w:ascii="Times New Roman" w:hAnsi="Times New Roman" w:cs="Times New Roman"/>
      <w:b/>
      <w:bCs/>
      <w:sz w:val="22"/>
      <w:szCs w:val="22"/>
    </w:rPr>
  </w:style>
  <w:style w:type="character" w:customStyle="1" w:styleId="FontStyle13">
    <w:name w:val="Font Style13"/>
    <w:basedOn w:val="a0"/>
    <w:uiPriority w:val="99"/>
    <w:rsid w:val="00B101C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1</cp:lastModifiedBy>
  <cp:revision>5</cp:revision>
  <cp:lastPrinted>2015-01-28T15:42:00Z</cp:lastPrinted>
  <dcterms:created xsi:type="dcterms:W3CDTF">2015-01-25T16:14:00Z</dcterms:created>
  <dcterms:modified xsi:type="dcterms:W3CDTF">2015-01-30T15:14:00Z</dcterms:modified>
</cp:coreProperties>
</file>